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F" w:rsidRDefault="0006122F" w:rsidP="0006122F">
      <w:pPr>
        <w:pStyle w:val="a3"/>
        <w:rPr>
          <w:spacing w:val="20"/>
          <w:sz w:val="24"/>
        </w:rPr>
      </w:pPr>
      <w:r>
        <w:rPr>
          <w:spacing w:val="20"/>
          <w:sz w:val="24"/>
        </w:rPr>
        <w:t>РОССИЙСКАЯ ФЕДЕРАЦИЯ</w:t>
      </w:r>
    </w:p>
    <w:p w:rsidR="0006122F" w:rsidRDefault="0006122F" w:rsidP="0006122F">
      <w:pPr>
        <w:pStyle w:val="a5"/>
        <w:spacing w:line="240" w:lineRule="auto"/>
        <w:rPr>
          <w:spacing w:val="20"/>
          <w:sz w:val="24"/>
        </w:rPr>
      </w:pPr>
      <w:r>
        <w:rPr>
          <w:spacing w:val="20"/>
          <w:sz w:val="24"/>
        </w:rPr>
        <w:t>ОРЛОВСКАЯ ОБЛАСТЬ</w:t>
      </w:r>
    </w:p>
    <w:p w:rsidR="0006122F" w:rsidRDefault="0006122F" w:rsidP="0006122F">
      <w:pPr>
        <w:pStyle w:val="a5"/>
        <w:spacing w:line="240" w:lineRule="auto"/>
        <w:rPr>
          <w:spacing w:val="20"/>
          <w:sz w:val="24"/>
        </w:rPr>
      </w:pPr>
    </w:p>
    <w:p w:rsidR="0006122F" w:rsidRDefault="0006122F" w:rsidP="0006122F">
      <w:pPr>
        <w:pStyle w:val="a5"/>
        <w:spacing w:line="240" w:lineRule="auto"/>
        <w:rPr>
          <w:spacing w:val="20"/>
          <w:sz w:val="24"/>
        </w:rPr>
      </w:pPr>
      <w:r>
        <w:rPr>
          <w:spacing w:val="20"/>
          <w:sz w:val="24"/>
        </w:rPr>
        <w:t>АДМИНИСТРАЦИЯ НИКИТИНСКОГО СЕЛЬСКОГО ПОСЕЛЕНИЯ</w:t>
      </w:r>
    </w:p>
    <w:p w:rsidR="0006122F" w:rsidRDefault="0006122F" w:rsidP="0006122F">
      <w:pPr>
        <w:pStyle w:val="a5"/>
        <w:spacing w:line="240" w:lineRule="auto"/>
        <w:rPr>
          <w:spacing w:val="20"/>
          <w:sz w:val="24"/>
        </w:rPr>
      </w:pPr>
      <w:r>
        <w:rPr>
          <w:spacing w:val="20"/>
          <w:sz w:val="24"/>
        </w:rPr>
        <w:t xml:space="preserve">НОВОДЕРЕВЕНЬКОВСКОГО  РАЙОНА </w:t>
      </w:r>
    </w:p>
    <w:p w:rsidR="0006122F" w:rsidRDefault="0006122F" w:rsidP="0006122F">
      <w:pPr>
        <w:pStyle w:val="a5"/>
        <w:spacing w:line="240" w:lineRule="auto"/>
        <w:rPr>
          <w:spacing w:val="20"/>
          <w:sz w:val="24"/>
        </w:rPr>
      </w:pPr>
    </w:p>
    <w:p w:rsidR="0006122F" w:rsidRDefault="0006122F" w:rsidP="0006122F">
      <w:pPr>
        <w:pStyle w:val="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ПОСТАНОВЛЕНИЕ</w:t>
      </w: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 ноября 2015года                                                                                      № 45</w:t>
      </w:r>
    </w:p>
    <w:p w:rsidR="0006122F" w:rsidRDefault="0006122F" w:rsidP="0006122F">
      <w:pPr>
        <w:spacing w:before="120"/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  <w:r>
        <w:rPr>
          <w:rFonts w:ascii="Arial" w:hAnsi="Arial" w:cs="Arial"/>
          <w:sz w:val="24"/>
          <w:szCs w:val="24"/>
        </w:rPr>
        <w:br/>
        <w:t xml:space="preserve">администрации Никитинского сельского поселения </w:t>
      </w:r>
      <w:r>
        <w:rPr>
          <w:rFonts w:ascii="Arial" w:hAnsi="Arial" w:cs="Arial"/>
          <w:sz w:val="24"/>
          <w:szCs w:val="24"/>
        </w:rPr>
        <w:br/>
        <w:t>предоставления муниципальной услуги «Расторжения</w:t>
      </w:r>
      <w:r>
        <w:rPr>
          <w:rFonts w:ascii="Arial" w:hAnsi="Arial" w:cs="Arial"/>
          <w:sz w:val="24"/>
          <w:szCs w:val="24"/>
        </w:rPr>
        <w:br/>
        <w:t>договоров аренды земельного участка (для</w:t>
      </w:r>
      <w:r>
        <w:rPr>
          <w:rFonts w:ascii="Arial" w:hAnsi="Arial" w:cs="Arial"/>
          <w:sz w:val="24"/>
          <w:szCs w:val="24"/>
        </w:rPr>
        <w:br/>
        <w:t>физических и юридических лиц)</w:t>
      </w:r>
      <w:r>
        <w:rPr>
          <w:rFonts w:ascii="Arial" w:hAnsi="Arial" w:cs="Arial"/>
          <w:sz w:val="24"/>
          <w:szCs w:val="24"/>
        </w:rPr>
        <w:br/>
      </w: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Руководствуясь Земельным Кодексом Российской Федерации, Федеральным Законом РФ от 27.07.2010г №210-ФЗ «Об организации предоставления государственных и муниципальных услуг ПОСТАНОВЛЯЮ</w:t>
      </w:r>
      <w:proofErr w:type="gramStart"/>
      <w:r>
        <w:rPr>
          <w:rFonts w:ascii="Arial" w:hAnsi="Arial" w:cs="Arial"/>
          <w:sz w:val="24"/>
          <w:szCs w:val="24"/>
        </w:rPr>
        <w:t>:  :</w:t>
      </w:r>
      <w:proofErr w:type="gramEnd"/>
    </w:p>
    <w:p w:rsidR="0006122F" w:rsidRDefault="0006122F" w:rsidP="0006122F">
      <w:pPr>
        <w:ind w:left="-709" w:firstLine="708"/>
        <w:jc w:val="both"/>
        <w:rPr>
          <w:rFonts w:ascii="Arial" w:hAnsi="Arial" w:cs="Arial"/>
          <w:b/>
          <w:sz w:val="24"/>
          <w:szCs w:val="24"/>
        </w:rPr>
      </w:pPr>
    </w:p>
    <w:p w:rsidR="0006122F" w:rsidRDefault="0006122F" w:rsidP="0006122F">
      <w:pPr>
        <w:pStyle w:val="printc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1.Утвердить  административный регламент об исполнении  администрацией Никитинского сельского поселения  муниципальной функции по осуществлению услуги по расторжению договоров земельного участка (для физических и юридических лиц)</w:t>
      </w:r>
    </w:p>
    <w:p w:rsidR="0006122F" w:rsidRDefault="0006122F" w:rsidP="00061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Административный регламент, указанный в пункте 1 настоящего постановления в сети Интернет.</w:t>
      </w:r>
    </w:p>
    <w:p w:rsidR="0006122F" w:rsidRDefault="0006122F" w:rsidP="00061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122F" w:rsidRDefault="0006122F" w:rsidP="0006122F">
      <w:pPr>
        <w:jc w:val="both"/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Никитинского</w:t>
      </w:r>
    </w:p>
    <w:p w:rsidR="0006122F" w:rsidRDefault="0006122F" w:rsidP="00061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А.В.Красильников</w:t>
      </w: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rPr>
          <w:rFonts w:ascii="Arial" w:hAnsi="Arial" w:cs="Arial"/>
          <w:sz w:val="24"/>
          <w:szCs w:val="24"/>
        </w:rPr>
      </w:pP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6122F" w:rsidRPr="00DF4564" w:rsidRDefault="0006122F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 xml:space="preserve">Приложение к постановлению 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администрации</w:t>
      </w: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от 12.11.2015г № 44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АДМИНИСТРАТИВНЫЙ  РЕГЛАМЕНТ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предоставления муниципальной услуги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«Расторжение договора аренды земельного участка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(для физических и юридических лиц)»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I. ОБЩИЕ ПОЛОЖЕНИЯ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1.1.Предмет регулирования регламента.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Регламент определяет сроки и последовательность действий (административных процедур) администрации Никитинского сельского поселения при расторжении договора аренды земельного участка, согласно законодательству.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1.2. Круг заявителей.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Федерации, постоянно или временно проживающие на территории Российской Федерации иностранные граждане и лица без гражданства, а также юридические лица, имеющие в аренде земельные участки.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1.3. Требования к порядку информирования о предоставлении муниципальной услуги.</w:t>
      </w:r>
    </w:p>
    <w:p w:rsidR="0006122F" w:rsidRPr="00DF4564" w:rsidRDefault="0006122F" w:rsidP="0006122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1.3.1. Местонахождение, график работы, телефоны, адреса: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Администрация Никитинского сельского поселения.</w:t>
      </w:r>
    </w:p>
    <w:p w:rsidR="0006122F" w:rsidRPr="00DF4564" w:rsidRDefault="0006122F" w:rsidP="0006122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Почтовый адрес:  303640, Орловская область, Новодеревеньковский район, п. Михайловка, ул. Молодёжная д. 26.</w:t>
      </w:r>
    </w:p>
    <w:p w:rsidR="0006122F" w:rsidRPr="00DF4564" w:rsidRDefault="0006122F" w:rsidP="0006122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Тел.: (848678) 2-37-07</w:t>
      </w:r>
    </w:p>
    <w:p w:rsidR="0006122F" w:rsidRPr="00DF4564" w:rsidRDefault="0006122F" w:rsidP="0006122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Факс: (848678) 2-37-07.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График работы: с понедельника по пятницу с 8-00 до 17-00.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 в сети Интернет: 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nikita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1597@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bk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ru</w:t>
      </w:r>
    </w:p>
    <w:p w:rsidR="0006122F" w:rsidRDefault="0006122F" w:rsidP="0006122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93246F"/>
          <w:sz w:val="24"/>
          <w:szCs w:val="24"/>
          <w:lang w:eastAsia="ru-RU"/>
        </w:rPr>
        <w:t>1.3.2. Информирование о ходе предоставления муниципальной услуги осуществляется администрацией Никитинского сельского поселения  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Информация об отказе в  предоставлении муниципальной услуги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электронной почты, или посредством личного посещения администрации Никитинского сельского поселения. Заявителю предоставляются сведения о том, на каком этапе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(в процессе выполнения какой административной процедуры) находится представленный им пакет документов.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II. СТАНДАРТ ПРЕДОСТАВЛЕНИЯ МУНИЦИПАЛЬНОЙ УСЛУГИ.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2.1. Наименование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«Расторжение договора аренды земельного участка (для физических и юридических лиц)».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2.2. Наименование муниципального органа, предоставляющего муниципальную услугу.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 Никитинского сельского поселения Новодеревеньковского района Орловской области.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2.3. Описание результата предоставления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  может являться один из следующих пунктов: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соглашение о расторжении договора аренды земельного участка;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отказ в расторжении договора аренды земельного участка.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2.4. Срок предоставления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  расторжении договора аренды  земельного участка  общий срок предоставления услуги и выдачи соглашения о расторжении  договора аренды земельного участка не  должен превышать 45 дней со дня подачи заявления о предоставлении услуги  (при наличии всех необходимых документов);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 отказа в расторжении договора аренды  земельного участка  общий срок предоставления услуги и выдачи отказа в расторжении договора аренды земельного участка   не  должен превышать 30 дней со дня подачи заявления о предоставлении услуги  (при наличии всех необходимых документов).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Срок приостановления предоставления муниципальной услуги законодательством Российской Федерации не предусмотрен.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«Земельный кодекс Российской Федерации» от 25.10.2001 N 136-ФЗ (принят ГД ФС РФ 28.09.2001 г.).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«Гражданский кодекс Российской Федерации» от 30.11.1994 N 51-ФЗ (принят ГД ФС РФ 21.10.1994).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2.6. Исчерпывающий перечень документов, подлежащих представлению заявителем, необходимых в соответствии с </w:t>
      </w: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нормативными правовыми актами для предоставления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исполнения муниципальной услуги  заявителем представляются следующие документы: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Заявление о расторжении договора аренды земельного участка.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Копии документов, удостоверяющих (устанавливающих) право аренды на   земельный участок, если право аренды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Копия документа, подтверждающего обстоятельства, дающие право расторжения договора аренды земельного участка на условиях, установленных земельным </w:t>
      </w:r>
      <w:hyperlink r:id="rId4" w:history="1">
        <w:r>
          <w:rPr>
            <w:rStyle w:val="a7"/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если данное обстоятельство не следует из документов, указанных в </w:t>
      </w:r>
      <w:hyperlink r:id="rId5" w:history="1">
        <w:r>
          <w:rPr>
            <w:rStyle w:val="a7"/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пунктах 1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hyperlink r:id="rId6" w:history="1">
        <w:r>
          <w:rPr>
            <w:rStyle w:val="a7"/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4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настоящего Перечня.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Копии квитанций по арендной плате.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Сообщения заявителя о реквизитах договора аренды земельного участка, который подлежит расторжению.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Выписка из ЕГРП о правах на приобретаемый земельный участок или: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уведомление об отсутствии в ЕГРП запрашиваемых сведений о зарегистрированных правах на указанный земельный участок.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Кадастровый паспорт земельного участка.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Договор аренды земельного участка.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приеме документов орган местного самоуправления не вправе требовать от заявителя: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определенный Федеральным </w:t>
      </w:r>
      <w:hyperlink r:id="rId7" w:history="1">
        <w:r>
          <w:rPr>
            <w:rStyle w:val="a7"/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 27 июля 2010 г. N 210-ФЗ "Об организации предоставления государственных и муниципальных услуг" перечень документов.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Требования к документам, предоставляемым заявителями.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Официальные документы должны содержать реквизиты, наличие которых согласно законодательству Российской Федерации являются обязательными (номер, дата, подпись, печать).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предоставления муниципальной  услуги заявителем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предоставляются документы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соответствии с перечнем документов настоящего административного регламента в оригинале и копиях.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Заявление на имя Главы администрации сельского поселения о предоставлении муниципальной услуги составляется в произвольной форме или по установленной форме (Приложение № 1 для физического лица), юридическое лицо пишет заявление  на фирменном бланке своей организации для исполнения муниципальной услуги, заявление предоставляется в оригинале.</w:t>
      </w:r>
      <w:proofErr w:type="gramEnd"/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Документы, имеющие поправки или  приписки, не принимаются на получение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Основанием для предоставления муниципальной услуги является обращение физического или юридического лица в администрацию Никитинского сельского поселения  с комплектом документов, необходимых для получения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Ведущий специалист администрации сельского поселения, ответственный за прием документов: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устанавливает предмет обращения;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устанавливает личность заявителя, в том числе проверяет документ, удостоверяющий личность;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   документов;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установленным требованиям, удостоверяясь, что: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 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  тексты документов написаны разборчиво, наименования юридических лиц - без сокращения, с указанием их мест нахождения;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  фамилии, имена и отчества физических лиц, адреса их мест жительства написаны полностью;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  в документах нет подчисток, приписок, зачеркнутых слов и иных не оговоренных исправлений;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  документы не исполнены карандашом;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  документы не имеют серьезных повреждений, наличие которых не позволяет однозначно истолковать их содержание;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Порядок получения консультаций о предоставлении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Консультации (справки) по вопросам предоставления муниципальной услуги предоставляются администрацией Никитинского сельского поселения.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перечня документов, необходимых для предоставления услуги;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комплектности (достаточности) представленных документов;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времени приема и выдачи документов;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сроков предоставления услуги;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Консультации предоставляются при личном обращении, посредством Интернет-сайта, телефона или электронной почты. Консультации общего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2.8. Исчерпывающий перечень оснований для отказа в приеме  документов.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установлении фактов: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отсутствия необходимых документов;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-несоответствия представленных документов требованиям, указанным в настоящем административном регламенте;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обращения ненадлежащего лица,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 отношении земельного участка не выполнены кадастровые работы в соответствии с требованиями действующего законодательства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администрация отказывает заявителю в приеме документов, 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предоставлении муниципальной услуги может быть отказано на следующих основаниях: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отсутствие одного или более документов, определенных перечнем настоящего административного  регламента;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-несоответствия представленных документов требованиям, указанным в настоящем административном регламенте;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невозможность расторжения договора аренды земельного участка   в соответствии с требованиями земельного законодательства;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имеется задолженность по арендной плате;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земельный участок не соответствует первоначальному качеству и состоянию.</w:t>
      </w:r>
    </w:p>
    <w:p w:rsidR="0006122F" w:rsidRPr="00DF4564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DF4564">
        <w:rPr>
          <w:rFonts w:ascii="Verdana" w:eastAsia="Times New Roman" w:hAnsi="Verdana" w:cs="Times New Roman"/>
          <w:b/>
          <w:bCs/>
          <w:color w:val="000000"/>
          <w:lang w:eastAsia="ru-RU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предусмотрен.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lang w:eastAsia="ru-RU"/>
        </w:rPr>
        <w:t>2.13. Срок ожидания в очереди  и порядок регистрации заявлений.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Максимальный срок ожидания в очереди при сдаче документов составляет не более       45 мин;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Максимальный срок ожидания в очереди при получении документов не более 15 мин;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Максимальный срок ожидания в очереди при подаче запроса о предоставлении муниципальной услуги составляет не более 45 мин.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lang w:eastAsia="ru-RU"/>
        </w:rPr>
        <w:t>2.14. Срок и порядок регистрации запроса заявителя о предоставлении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приеме документов специалист администрации вносит в журнал учета входящих документов запись о приеме документов в соответствии с Правилами ведения журнала учета документов: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порядковый номер записи;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дату и время приема;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общее количество документов и общее число листов в документах;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данные о заявителе;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сведения об объекте прав;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цель обращения заявителя;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                 свои фамилию и инициалы.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lang w:eastAsia="ru-RU"/>
        </w:rPr>
        <w:t>2.15. Показатели доступности и качества муниципальной услуги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своевременное рассмотрение документов;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документов.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СОСТАВ, ПОСЛЕДОВАТЕЛЬНОСТЬ  И СРОКИ ВЫПОЛНЕНИЯ АДМИНИСТРАТИВНЫХ ПРОЦЕДУР, ТРЕБОВАНИЯ К ПОРЯДКУ ИХ ВЫПОЛНЕНИЯ.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прием документов и  регистрация документов, предоставляемых заявителем, сотрудником  администрации;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регистрация  заявления; 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-принятие решения о расторжении договора аренды  земельного участка   или об отказе в расторжении договора аренды  земельного участка;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подготовка   соглашения о расторжении договора аренды земельного участка;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подписание и выдача соглашения о расторжении договора аренды земельного участка или отказа в расторжении договора аренды земельного участка.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о расторжении договора аренды земельного участка   или об отказе в расторжении договора аренды  земельного участка   принимается в месячный срок со дня приема заявления.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Соглашения о расторжении договора аренды земельного участка готовится в течение 14 дней со дня принятия решения о расторжении договора аренды  земельного участка.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приема и  регистрации документов,  является обращение заявителя   лично либо через законного представителя в администрацию с документами, указанными в пункте 2.6. Регламента. Администрация информирует заявителя по вопросу получения услуги, формирует пакет документов, регистрирует заявителя в системе электронной очереди. Сотрудником администрации  совместно с заявителем готовится заявление на оказание муниципальной услуги. Заявителю выдается расписка о приеме документов.    Сведения о принятом  пакете документов вносятся  в журнал приема-передачи. 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принятия решения о расторжении договора аренды  земельного участка   или об отказе в расторжении договора аренды  земельного участка является поступление документов специалисту. Специалистом готовится проект постановления о расторжении договора аренды  земельного участка  или отказ в расторжении договора аренды  земельного участка. Проект постановления  о расторжении договора аренды  земельного участка   подписывается Главой администрации Никитинского сельского поселения. Отказ в расторжении договора аренды  земельного участка   подписывается главой администрации Никитинского сельского поселения. 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подготовки соглашения о расторжении договора аренды земельного участка   является поступление постановления о расторжении договора аренды  земельного участка.   Специалист готовит проект соглашения о расторжении договора аренды земельного участка. Основанием для начала административной процедуры подписания и выдачи соглашения о расторжении договора аренды земельного участка или отказа в расторжении договора аренды  земельного участка   является поступление данных документов в   администрацию Никитинского сельского поселения» для подписания выдачи их заявителям. </w:t>
      </w:r>
    </w:p>
    <w:p w:rsidR="0006122F" w:rsidRP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12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IV. ФОРМЫ КОНТРОЛЯ ПРЕДОСТАВЛЕНИЯ МУНИЦИПАЛЬНОЙ УСЛУГИ.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Текущий контроль  соблюдения и исполнения ответственными должностными лицами регламента по предоставлению муниципальной услуги осуществляется главой  администрации. </w:t>
      </w:r>
    </w:p>
    <w:p w:rsidR="0006122F" w:rsidRP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12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proofErr w:type="gramStart"/>
      <w:r w:rsidRPr="000612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5.1. Жалоба подается в письменной форме на бумажном носителе, в электронной форме в администрацию.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5.2. 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5.3. Жалобы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регистрируются в администрации в день регистрации передаются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рассмотрение. 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5.5.. Жалоба должна содержать: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5.6.По результатам рассмотрения жалобы Глава администрации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удовлетворяет жалобу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ФОРМА ЗАЯВЛЕНИЯ (для физических лиц)</w:t>
      </w:r>
    </w:p>
    <w:p w:rsidR="0006122F" w:rsidRPr="00082E18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2E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ПРИЛОЖЕНИЕ  1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Главе администрации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НИКИТИНСКОГО СЕЛЬСКОГО ПОСЕЛЕНИЯ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Я В Л Е Н И Е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расторжении договора аренды  земельного участка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Заявитель__________________________________________________________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 заявителя (телефон)___________________________________________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Прошу расторгнуть  договор аренды земельного участка     площадью _______ кв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кадастровым номером 40:13:_____________________,  принадлежащий мне на праве аренды на основании договора аренды земельного участка № ____ от _____________, заключенным с _______________________________________________________________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(наименование Арендодателя),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причине _______________________________________________________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(причина отказа от земельного участка)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Местоположение земельного участка, разрешенное использование _____________________________________________________________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Дополнительные сведения___________________________________________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__________________________________________________________________(указать  состояние   земельного участка относительно первоначального)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                          ____________________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      (расшифровка)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ата _______________</w:t>
      </w:r>
    </w:p>
    <w:p w:rsidR="0006122F" w:rsidRDefault="0006122F" w:rsidP="0006122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6122F" w:rsidRDefault="0006122F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6122F" w:rsidRDefault="0006122F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DF4564" w:rsidRDefault="00DF4564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DF4564" w:rsidRDefault="00DF4564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6122F" w:rsidRDefault="0006122F" w:rsidP="0006122F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Журнал учета заявлений по предоставлению земельных участков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2188"/>
        <w:gridCol w:w="2179"/>
        <w:gridCol w:w="2192"/>
        <w:gridCol w:w="2187"/>
      </w:tblGrid>
      <w:tr w:rsidR="0006122F" w:rsidTr="000612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Фамилия, имя, отчество должностного лица, принявшего пакет документов от заявителя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Перечень документов, принятых от заявителя вместе с заявлением</w:t>
            </w:r>
          </w:p>
        </w:tc>
      </w:tr>
      <w:tr w:rsidR="0006122F" w:rsidTr="0006122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6122F" w:rsidRDefault="0006122F" w:rsidP="0006122F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Журнал отказов в принятии документов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1752"/>
        <w:gridCol w:w="1890"/>
        <w:gridCol w:w="1337"/>
        <w:gridCol w:w="1659"/>
        <w:gridCol w:w="2230"/>
      </w:tblGrid>
      <w:tr w:rsidR="0006122F" w:rsidTr="000612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 лица,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которому 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выдается или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направляется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документ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 принятия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решения об отказе в принятии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Адрес 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заявителя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или   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направления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по почте документа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 заявителя или</w:t>
            </w:r>
          </w:p>
          <w:p w:rsidR="0006122F" w:rsidRDefault="0006122F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уполномоченного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лица</w:t>
            </w:r>
          </w:p>
        </w:tc>
      </w:tr>
      <w:tr w:rsidR="0006122F" w:rsidTr="000612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22F" w:rsidRDefault="0006122F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6122F" w:rsidRDefault="0006122F" w:rsidP="0006122F"/>
    <w:p w:rsidR="0006122F" w:rsidRDefault="0006122F" w:rsidP="0006122F"/>
    <w:p w:rsidR="001D71D2" w:rsidRDefault="001D71D2"/>
    <w:sectPr w:rsidR="001D71D2" w:rsidSect="001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2F"/>
    <w:rsid w:val="0006122F"/>
    <w:rsid w:val="00082E18"/>
    <w:rsid w:val="001D71D2"/>
    <w:rsid w:val="00D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F"/>
  </w:style>
  <w:style w:type="paragraph" w:styleId="2">
    <w:name w:val="heading 2"/>
    <w:basedOn w:val="a"/>
    <w:next w:val="a"/>
    <w:link w:val="20"/>
    <w:semiHidden/>
    <w:unhideWhenUsed/>
    <w:qFormat/>
    <w:rsid w:val="000612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2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122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06122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Subtitle"/>
    <w:basedOn w:val="a"/>
    <w:link w:val="a6"/>
    <w:qFormat/>
    <w:rsid w:val="0006122F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6122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printc">
    <w:name w:val="printc"/>
    <w:basedOn w:val="a"/>
    <w:rsid w:val="0006122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1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6DD1C34128FB1A24D4F33428446E45022789E5F495B1E9F35E23BE4A24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FB7277865A911A4480DED01C6B026227BFEC76EF2AC96A4A05ED7793FE09642CDCD0DD841D4F0yCsBN" TargetMode="External"/><Relationship Id="rId5" Type="http://schemas.openxmlformats.org/officeDocument/2006/relationships/hyperlink" Target="consultantplus://offline/ref=849FB7277865A911A4480DED01C6B026227BFEC76EF2AC96A4A05ED7793FE09642CDCD0DD841D4F3yCsAN" TargetMode="External"/><Relationship Id="rId4" Type="http://schemas.openxmlformats.org/officeDocument/2006/relationships/hyperlink" Target="consultantplus://offline/ref=849FB7277865A911A4480DED01C6B0262278F5C562FEAC96A4A05ED7793FE09642CDCD0DD841D5F7yCs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2015-11-18T06:49:00Z</cp:lastPrinted>
  <dcterms:created xsi:type="dcterms:W3CDTF">2015-11-18T06:26:00Z</dcterms:created>
  <dcterms:modified xsi:type="dcterms:W3CDTF">2015-11-18T06:51:00Z</dcterms:modified>
</cp:coreProperties>
</file>