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F6" w:rsidRDefault="002D59F6" w:rsidP="002D59F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РОССИЙСКАЯ ФЕДЕРАЦИЯ </w:t>
      </w:r>
    </w:p>
    <w:p w:rsidR="002D59F6" w:rsidRDefault="002D59F6" w:rsidP="002D59F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ОРЛОВСКАЯ ОБЛАСТЬ</w:t>
      </w:r>
    </w:p>
    <w:p w:rsidR="002D59F6" w:rsidRDefault="002D59F6" w:rsidP="002D59F6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Новодеревеньковский район</w:t>
      </w:r>
    </w:p>
    <w:p w:rsidR="002D59F6" w:rsidRDefault="002D59F6" w:rsidP="002D59F6">
      <w:pPr>
        <w:jc w:val="center"/>
      </w:pPr>
      <w:r>
        <w:rPr>
          <w:b/>
          <w:i/>
          <w:sz w:val="32"/>
        </w:rPr>
        <w:t>Никитинский сельский Совет народных депутатов</w:t>
      </w:r>
    </w:p>
    <w:p w:rsidR="002D59F6" w:rsidRDefault="002D59F6" w:rsidP="002D59F6">
      <w:pPr>
        <w:pStyle w:val="1"/>
        <w:ind w:left="5664" w:hanging="5484"/>
        <w:jc w:val="center"/>
        <w:rPr>
          <w:rFonts w:ascii="Times New Roman" w:hAnsi="Times New Roman" w:cs="Times New Roman"/>
          <w:i/>
          <w:iCs/>
          <w:sz w:val="36"/>
        </w:rPr>
      </w:pPr>
      <w:r>
        <w:rPr>
          <w:rFonts w:ascii="Times New Roman" w:hAnsi="Times New Roman" w:cs="Times New Roman"/>
          <w:i/>
          <w:iCs/>
          <w:sz w:val="36"/>
        </w:rPr>
        <w:t>РЕШЕНИЕ</w:t>
      </w:r>
    </w:p>
    <w:p w:rsidR="002D59F6" w:rsidRDefault="002D59F6" w:rsidP="002D59F6">
      <w:pPr>
        <w:tabs>
          <w:tab w:val="left" w:pos="7575"/>
        </w:tabs>
      </w:pPr>
      <w:r>
        <w:t>от 27 января2017 года</w:t>
      </w:r>
      <w:r>
        <w:tab/>
        <w:t>№ 4/4</w:t>
      </w:r>
    </w:p>
    <w:p w:rsidR="002D59F6" w:rsidRDefault="002D59F6" w:rsidP="002D59F6">
      <w:pPr>
        <w:tabs>
          <w:tab w:val="left" w:pos="7575"/>
        </w:tabs>
      </w:pPr>
    </w:p>
    <w:p w:rsidR="002D59F6" w:rsidRDefault="002D59F6" w:rsidP="002D59F6">
      <w:pPr>
        <w:tabs>
          <w:tab w:val="left" w:pos="7575"/>
        </w:tabs>
      </w:pPr>
      <w:r>
        <w:t>О передаче  Контрольно-</w:t>
      </w:r>
      <w:r w:rsidR="00761C2E">
        <w:t>сч</w:t>
      </w:r>
      <w:r>
        <w:t>ё</w:t>
      </w:r>
      <w:r w:rsidR="00761C2E">
        <w:t>т</w:t>
      </w:r>
      <w:r>
        <w:t xml:space="preserve">ной палате </w:t>
      </w:r>
      <w:r>
        <w:br/>
        <w:t>Новодеревеньковского района Орловской области</w:t>
      </w:r>
      <w:r>
        <w:br/>
        <w:t>полномочий Никитинского сельского поселения</w:t>
      </w:r>
      <w:r>
        <w:br/>
        <w:t xml:space="preserve">Новодеревеньковского района по осуществлению внешнего </w:t>
      </w:r>
      <w:r>
        <w:br/>
        <w:t>муниципального финансового контроля.</w:t>
      </w:r>
      <w:r>
        <w:br/>
      </w:r>
    </w:p>
    <w:p w:rsidR="002D59F6" w:rsidRDefault="002D59F6" w:rsidP="002D59F6">
      <w:pPr>
        <w:tabs>
          <w:tab w:val="left" w:pos="7575"/>
        </w:tabs>
        <w:jc w:val="both"/>
      </w:pPr>
      <w:r>
        <w:br/>
        <w:t xml:space="preserve">     </w:t>
      </w:r>
      <w:proofErr w:type="gramStart"/>
      <w:r>
        <w:t>В соответствии с Бюджетным кодексом Российской Федерации, Федеральным законом</w:t>
      </w:r>
      <w:r>
        <w:br/>
        <w:t xml:space="preserve"> от 06.10.2003 г №131-ФЗ «Об общих принципах организации местного самоуправления в Российской Федерации», руководствуясь ст. 9 Федерального закона от 07.02.2011 г      №6-ФЗ «Об общих принципах организации и деятельности контрольно-счётных органов субъектов Российской Федерации и муниципальных образований», Никитинский сельский Совет народных депутатов  РЕШИЛ:</w:t>
      </w:r>
      <w:proofErr w:type="gramEnd"/>
    </w:p>
    <w:p w:rsidR="002D59F6" w:rsidRDefault="002D59F6" w:rsidP="002D59F6">
      <w:pPr>
        <w:numPr>
          <w:ilvl w:val="0"/>
          <w:numId w:val="1"/>
        </w:numPr>
        <w:tabs>
          <w:tab w:val="left" w:pos="7575"/>
        </w:tabs>
        <w:jc w:val="both"/>
      </w:pPr>
      <w:r>
        <w:t>Заключить с Новодеревеньковским районным Советом народных</w:t>
      </w:r>
      <w:r w:rsidR="005B27F0">
        <w:t xml:space="preserve"> депутат</w:t>
      </w:r>
      <w:r w:rsidR="00761C2E">
        <w:t>ов Соглашение о передаче полномо</w:t>
      </w:r>
      <w:r w:rsidR="005B27F0">
        <w:t>чий Контрольно-счётной палате Новодеревеньковского района Орловской области полномочий Контрольно-счётного органа Никитинского сельского поселения по осуществлению внешнего муниципального финансового контроля.</w:t>
      </w:r>
    </w:p>
    <w:p w:rsidR="005B27F0" w:rsidRDefault="005B27F0" w:rsidP="002D59F6">
      <w:pPr>
        <w:numPr>
          <w:ilvl w:val="0"/>
          <w:numId w:val="1"/>
        </w:numPr>
        <w:tabs>
          <w:tab w:val="left" w:pos="7575"/>
        </w:tabs>
        <w:jc w:val="both"/>
      </w:pPr>
      <w:r>
        <w:t>Направить для рассмотрения и заключения в Новодеревеньковский районный</w:t>
      </w:r>
      <w:r w:rsidR="00761C2E">
        <w:t xml:space="preserve"> совет</w:t>
      </w:r>
      <w:r>
        <w:t xml:space="preserve"> народных депутатов Соглашение о передаче Контрольно-счётной палате Новодеревеньковского района Орловской области полномочий  Никитинского сел</w:t>
      </w:r>
      <w:r w:rsidR="00761C2E">
        <w:t>ьского поселения по осуществлени</w:t>
      </w:r>
      <w:r>
        <w:t>ю внешнего муниципального финансового контроля.</w:t>
      </w:r>
    </w:p>
    <w:p w:rsidR="005B27F0" w:rsidRDefault="00761C2E" w:rsidP="002D59F6">
      <w:pPr>
        <w:numPr>
          <w:ilvl w:val="0"/>
          <w:numId w:val="1"/>
        </w:numPr>
        <w:tabs>
          <w:tab w:val="left" w:pos="7575"/>
        </w:tabs>
        <w:jc w:val="both"/>
      </w:pPr>
      <w:r>
        <w:t>Предусмотреть в бюджете Никитинского сельского поселения Новодеревеньковского района Орловской области на 2017 год и последующие годы в течение срока действия Соглашения иные межбюджетные трансферты для финансового обеспечения расходных полномочий переданных в Контрольно-счётную палату Новодеревеньковсокого района Орловской области в размере, определённом  в соответствии с заключённым Соглашением.</w:t>
      </w:r>
    </w:p>
    <w:p w:rsidR="00761C2E" w:rsidRDefault="00761C2E" w:rsidP="002D59F6">
      <w:pPr>
        <w:numPr>
          <w:ilvl w:val="0"/>
          <w:numId w:val="1"/>
        </w:numPr>
        <w:tabs>
          <w:tab w:val="left" w:pos="7575"/>
        </w:tabs>
        <w:jc w:val="both"/>
      </w:pPr>
      <w:r>
        <w:t>Направить настоящее решение главе сельского поселения для подписания и обнародования.</w:t>
      </w:r>
    </w:p>
    <w:p w:rsidR="00761C2E" w:rsidRDefault="00761C2E" w:rsidP="002D59F6">
      <w:pPr>
        <w:numPr>
          <w:ilvl w:val="0"/>
          <w:numId w:val="1"/>
        </w:numPr>
        <w:tabs>
          <w:tab w:val="left" w:pos="7575"/>
        </w:tabs>
        <w:jc w:val="both"/>
      </w:pPr>
      <w:r>
        <w:t>Настояще</w:t>
      </w:r>
      <w:r w:rsidR="00321C5B">
        <w:t>е решение вступает в силу со дня</w:t>
      </w:r>
      <w:r>
        <w:t xml:space="preserve"> его подписания.</w:t>
      </w:r>
    </w:p>
    <w:p w:rsidR="00761C2E" w:rsidRDefault="00761C2E" w:rsidP="00761C2E">
      <w:pPr>
        <w:tabs>
          <w:tab w:val="left" w:pos="7575"/>
        </w:tabs>
        <w:jc w:val="both"/>
      </w:pPr>
    </w:p>
    <w:p w:rsidR="00761C2E" w:rsidRDefault="00761C2E" w:rsidP="00761C2E">
      <w:pPr>
        <w:tabs>
          <w:tab w:val="left" w:pos="7575"/>
        </w:tabs>
        <w:jc w:val="both"/>
      </w:pPr>
    </w:p>
    <w:p w:rsidR="00761C2E" w:rsidRDefault="00761C2E" w:rsidP="00761C2E">
      <w:pPr>
        <w:tabs>
          <w:tab w:val="left" w:pos="7575"/>
        </w:tabs>
      </w:pPr>
      <w:r>
        <w:t>Председатель Никитинского</w:t>
      </w:r>
      <w:r>
        <w:br/>
        <w:t>сельского Совета народных депутатов                                                          А.В.Красильников</w:t>
      </w:r>
    </w:p>
    <w:p w:rsidR="00761C2E" w:rsidRDefault="00761C2E" w:rsidP="002D59F6"/>
    <w:p w:rsidR="00761C2E" w:rsidRDefault="00761C2E" w:rsidP="00761C2E"/>
    <w:p w:rsidR="00761C2E" w:rsidRDefault="00761C2E" w:rsidP="00761C2E">
      <w:r>
        <w:t>Глава Никитинского сельского</w:t>
      </w:r>
      <w:r>
        <w:br/>
        <w:t>поселения                                                                                                        А.В.Красильников</w:t>
      </w:r>
    </w:p>
    <w:p w:rsidR="00761C2E" w:rsidRDefault="00761C2E" w:rsidP="00761C2E"/>
    <w:p w:rsidR="00DB5013" w:rsidRDefault="00761C2E" w:rsidP="00761C2E">
      <w:r>
        <w:t>__марта 2017 года</w:t>
      </w:r>
    </w:p>
    <w:p w:rsidR="00321C5B" w:rsidRPr="00321C5B" w:rsidRDefault="00321C5B" w:rsidP="00321C5B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8"/>
          <w:rFonts w:ascii="Arial" w:hAnsi="Arial" w:cs="Arial"/>
          <w:b w:val="0"/>
          <w:color w:val="444444"/>
          <w:bdr w:val="none" w:sz="0" w:space="0" w:color="auto" w:frame="1"/>
        </w:rPr>
      </w:pPr>
      <w:r w:rsidRPr="00321C5B">
        <w:rPr>
          <w:rStyle w:val="a8"/>
          <w:rFonts w:ascii="Arial" w:hAnsi="Arial" w:cs="Arial"/>
          <w:b w:val="0"/>
          <w:color w:val="444444"/>
          <w:bdr w:val="none" w:sz="0" w:space="0" w:color="auto" w:frame="1"/>
        </w:rPr>
        <w:lastRenderedPageBreak/>
        <w:t>Приложение к решению Никитинского с/Совета</w:t>
      </w:r>
    </w:p>
    <w:p w:rsidR="00321C5B" w:rsidRPr="00321C5B" w:rsidRDefault="00321C5B" w:rsidP="00321C5B">
      <w:pPr>
        <w:pStyle w:val="a7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8"/>
          <w:rFonts w:ascii="Arial" w:hAnsi="Arial" w:cs="Arial"/>
          <w:b w:val="0"/>
          <w:color w:val="444444"/>
          <w:bdr w:val="none" w:sz="0" w:space="0" w:color="auto" w:frame="1"/>
        </w:rPr>
      </w:pPr>
      <w:r>
        <w:rPr>
          <w:rStyle w:val="a8"/>
          <w:rFonts w:ascii="Arial" w:hAnsi="Arial" w:cs="Arial"/>
          <w:b w:val="0"/>
          <w:color w:val="444444"/>
          <w:bdr w:val="none" w:sz="0" w:space="0" w:color="auto" w:frame="1"/>
        </w:rPr>
        <w:t xml:space="preserve">от 27.01.2017 года </w:t>
      </w:r>
      <w:r w:rsidRPr="00321C5B">
        <w:rPr>
          <w:rStyle w:val="a8"/>
          <w:rFonts w:ascii="Arial" w:hAnsi="Arial" w:cs="Arial"/>
          <w:b w:val="0"/>
          <w:color w:val="444444"/>
          <w:bdr w:val="none" w:sz="0" w:space="0" w:color="auto" w:frame="1"/>
        </w:rPr>
        <w:t xml:space="preserve"> 4/4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СОГЛАШЕНИЕ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444444"/>
        </w:rPr>
      </w:pP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о передаче полномочий по осуществлению внешнего муниципального финансового контроля.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п. Хомутово                                                                               « ____»  _______  2017 года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ind w:firstLine="27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 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C33931">
        <w:rPr>
          <w:rStyle w:val="apple-converted-space"/>
          <w:rFonts w:ascii="Arial" w:hAnsi="Arial" w:cs="Arial"/>
          <w:color w:val="444444"/>
        </w:rPr>
        <w:t> </w:t>
      </w:r>
      <w:hyperlink r:id="rId7" w:history="1">
        <w:r w:rsidRPr="00C33931">
          <w:rPr>
            <w:rStyle w:val="a9"/>
            <w:rFonts w:ascii="Arial" w:hAnsi="Arial" w:cs="Arial"/>
            <w:color w:val="3D3D3D"/>
            <w:bdr w:val="none" w:sz="0" w:space="0" w:color="auto" w:frame="1"/>
          </w:rPr>
          <w:t> 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C33931">
        <w:rPr>
          <w:rFonts w:ascii="Arial" w:hAnsi="Arial" w:cs="Arial"/>
          <w:color w:val="444444"/>
        </w:rPr>
        <w:t xml:space="preserve">, 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ind w:firstLine="27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b/>
          <w:color w:val="444444"/>
        </w:rPr>
        <w:t>Новодеревеньковский районный Совет народных депутатов</w:t>
      </w:r>
      <w:r w:rsidRPr="00C33931">
        <w:rPr>
          <w:rFonts w:ascii="Arial" w:hAnsi="Arial" w:cs="Arial"/>
          <w:color w:val="444444"/>
        </w:rPr>
        <w:t>  (далее – представительный орган) в лице председателя Папоновой Светланы Михайловны, действующего на основании Устава муниципального образования Новодеревеньковского района,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ind w:firstLine="27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 xml:space="preserve"> </w:t>
      </w:r>
      <w:r w:rsidRPr="00C33931">
        <w:rPr>
          <w:rFonts w:ascii="Arial" w:hAnsi="Arial" w:cs="Arial"/>
          <w:b/>
          <w:color w:val="444444"/>
        </w:rPr>
        <w:t>Контрольно-счетная палата Новодеревеньковского района</w:t>
      </w:r>
      <w:r w:rsidRPr="00C33931">
        <w:rPr>
          <w:rFonts w:ascii="Arial" w:hAnsi="Arial" w:cs="Arial"/>
          <w:color w:val="444444"/>
        </w:rPr>
        <w:t xml:space="preserve"> в лице председателя  Бондаревой Ирины Николаевны, действующего на основании Положения о Контрольно-счетной палате Новодеревеньковского района, утверждённого решением Новодеревеньковского районного Совета народных депутатов от 25 октября 2011г.№5/6-РС.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ind w:firstLine="27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Style w:val="apple-converted-space"/>
          <w:rFonts w:ascii="Arial" w:hAnsi="Arial" w:cs="Arial"/>
          <w:color w:val="444444"/>
        </w:rPr>
        <w:t> </w:t>
      </w:r>
      <w:r w:rsidRPr="00C33931">
        <w:rPr>
          <w:rStyle w:val="aa"/>
          <w:rFonts w:ascii="Arial" w:hAnsi="Arial" w:cs="Arial"/>
          <w:color w:val="444444"/>
          <w:bdr w:val="none" w:sz="0" w:space="0" w:color="auto" w:frame="1"/>
          <w:vertAlign w:val="superscript"/>
        </w:rPr>
        <w:t> </w:t>
      </w:r>
      <w:r w:rsidRPr="00C33931">
        <w:rPr>
          <w:rFonts w:ascii="Arial" w:hAnsi="Arial" w:cs="Arial"/>
          <w:color w:val="444444"/>
        </w:rPr>
        <w:t xml:space="preserve">и </w:t>
      </w:r>
      <w:r w:rsidRPr="00C33931">
        <w:rPr>
          <w:rFonts w:ascii="Arial" w:hAnsi="Arial" w:cs="Arial"/>
          <w:b/>
          <w:color w:val="444444"/>
        </w:rPr>
        <w:t>Никитинский сельский Совет народных депутатов</w:t>
      </w:r>
      <w:r w:rsidRPr="00C33931">
        <w:rPr>
          <w:rFonts w:ascii="Arial" w:hAnsi="Arial" w:cs="Arial"/>
          <w:color w:val="444444"/>
        </w:rPr>
        <w:t xml:space="preserve">   (далее – представительный орган поселения) в лице </w:t>
      </w:r>
      <w:r w:rsidRPr="00C33931">
        <w:rPr>
          <w:rFonts w:ascii="Arial" w:hAnsi="Arial" w:cs="Arial"/>
        </w:rPr>
        <w:t>председателя Красильникова Анатолия Васильевича</w:t>
      </w:r>
      <w:r w:rsidRPr="00C33931">
        <w:rPr>
          <w:rFonts w:ascii="Arial" w:hAnsi="Arial" w:cs="Arial"/>
          <w:color w:val="444444"/>
        </w:rPr>
        <w:t xml:space="preserve"> действующего на основании Устава Никитинского сельское поселение,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ind w:firstLine="270"/>
        <w:jc w:val="both"/>
        <w:textAlignment w:val="baseline"/>
        <w:rPr>
          <w:rFonts w:ascii="Arial" w:hAnsi="Arial" w:cs="Arial"/>
        </w:rPr>
      </w:pPr>
      <w:r w:rsidRPr="00C33931">
        <w:rPr>
          <w:rFonts w:ascii="Arial" w:hAnsi="Arial" w:cs="Arial"/>
        </w:rPr>
        <w:t xml:space="preserve"> далее именуемые «Стороны», заключили настоящее Соглашение во исполнение решения  представительного органа Новодеревеньковского района от ______№ ___и  представительного органа поселения от 27.01.2017 г  № 4/4 о нижеследующем.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</w:rPr>
      </w:pP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1. Предмет Соглашения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1.1. Предметом настоящего Соглашения является передача Контрольно-счетной палате Новодеревеньковского района  (далее – контрольно-счетный орган района) полномочий по осуществлению внешнего муниципального финансового контроля и передача из бюджета Никитинского сельского поселения в бюджет  Новодеревеньковского района межбюджетных трансфертов на осуществление переданных полномочий.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lastRenderedPageBreak/>
        <w:t>1.2. Контрольно-счетному органу  района передаются полномочия контрольно-счетного органа  поселения, установленные федеральными законами, законами  Орловской области, уставом  поселения и нормативными правовыми актами поселения.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 органа района.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1.4. Другие контрольные и экспертно-аналитические мероприятия включаются в план работы контрольно — счетного органа района на основании 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 xml:space="preserve"> 1.5 Количество указанных мероприятий определяется  с учетом средств, переданных на исполнение полномочий.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</w:rPr>
      </w:pP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2.Срок действия Соглашения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 xml:space="preserve">2.1. Соглашение заключается на срок  с 1 января </w:t>
      </w:r>
      <w:smartTag w:uri="urn:schemas-microsoft-com:office:smarttags" w:element="metricconverter">
        <w:smartTagPr>
          <w:attr w:name="ProductID" w:val="2017 г"/>
        </w:smartTagPr>
        <w:r w:rsidRPr="00C33931">
          <w:rPr>
            <w:rFonts w:ascii="Arial" w:hAnsi="Arial" w:cs="Arial"/>
            <w:color w:val="444444"/>
          </w:rPr>
          <w:t>2017 г</w:t>
        </w:r>
      </w:smartTag>
      <w:r w:rsidRPr="00C33931">
        <w:rPr>
          <w:rFonts w:ascii="Arial" w:hAnsi="Arial" w:cs="Arial"/>
          <w:color w:val="444444"/>
        </w:rPr>
        <w:t xml:space="preserve">. по 31 декабря </w:t>
      </w:r>
      <w:smartTag w:uri="urn:schemas-microsoft-com:office:smarttags" w:element="metricconverter">
        <w:smartTagPr>
          <w:attr w:name="ProductID" w:val="2019 г"/>
        </w:smartTagPr>
        <w:r w:rsidRPr="00C33931">
          <w:rPr>
            <w:rFonts w:ascii="Arial" w:hAnsi="Arial" w:cs="Arial"/>
            <w:color w:val="444444"/>
          </w:rPr>
          <w:t>2019 г</w:t>
        </w:r>
      </w:smartTag>
      <w:r w:rsidRPr="00C33931">
        <w:rPr>
          <w:rFonts w:ascii="Arial" w:hAnsi="Arial" w:cs="Arial"/>
          <w:color w:val="444444"/>
        </w:rPr>
        <w:t>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 xml:space="preserve">2.2. </w:t>
      </w:r>
      <w:proofErr w:type="gramStart"/>
      <w:r w:rsidRPr="00C33931">
        <w:rPr>
          <w:rFonts w:ascii="Arial" w:hAnsi="Arial" w:cs="Arial"/>
          <w:color w:val="44444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следующий год.</w:t>
      </w:r>
      <w:proofErr w:type="gramEnd"/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</w:rPr>
      </w:pPr>
      <w:r w:rsidRPr="00C33931">
        <w:rPr>
          <w:rFonts w:ascii="Arial" w:hAnsi="Arial" w:cs="Arial"/>
          <w:color w:val="000000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  </w:t>
      </w:r>
    </w:p>
    <w:p w:rsidR="00321C5B" w:rsidRPr="00C33931" w:rsidRDefault="00321C5B" w:rsidP="00321C5B">
      <w:pPr>
        <w:shd w:val="clear" w:color="auto" w:fill="FFFFFF"/>
        <w:ind w:left="-90" w:firstLine="90"/>
        <w:jc w:val="center"/>
        <w:textAlignment w:val="baseline"/>
        <w:rPr>
          <w:rStyle w:val="a8"/>
          <w:rFonts w:ascii="Arial" w:hAnsi="Arial" w:cs="Arial"/>
          <w:color w:val="444444"/>
          <w:bdr w:val="none" w:sz="0" w:space="0" w:color="auto" w:frame="1"/>
        </w:rPr>
      </w:pP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3. Порядок определения и предоставления ежегодного объема межбюджетных трансфертов</w:t>
      </w:r>
    </w:p>
    <w:p w:rsidR="00321C5B" w:rsidRPr="00C33931" w:rsidRDefault="00321C5B" w:rsidP="00321C5B">
      <w:pPr>
        <w:shd w:val="clear" w:color="auto" w:fill="FFFFFF"/>
        <w:ind w:left="-90" w:firstLine="90"/>
        <w:jc w:val="center"/>
        <w:textAlignment w:val="baseline"/>
        <w:rPr>
          <w:rStyle w:val="a8"/>
          <w:rFonts w:ascii="Arial" w:hAnsi="Arial" w:cs="Arial"/>
          <w:color w:val="444444"/>
          <w:bdr w:val="none" w:sz="0" w:space="0" w:color="auto" w:frame="1"/>
        </w:rPr>
      </w:pP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</w:rPr>
        <w:t xml:space="preserve">3.1 Объем межбюджетных трансфертов, передаваемых из бюджета Никитинского сельского поселения в бюджет Новодеревеньковского района на осуществление полномочий, предусмотренных настоящим Соглашением, в 2017году составляет </w:t>
      </w:r>
      <w:r w:rsidRPr="00C33931">
        <w:rPr>
          <w:rFonts w:ascii="Arial" w:hAnsi="Arial" w:cs="Arial"/>
          <w:color w:val="444444"/>
        </w:rPr>
        <w:t xml:space="preserve"> 12000 (Двенадцать тысяч) рублей 00 копеек.</w:t>
      </w:r>
      <w:r w:rsidRPr="00C33931">
        <w:rPr>
          <w:rFonts w:ascii="Arial" w:hAnsi="Arial" w:cs="Arial"/>
        </w:rPr>
        <w:t xml:space="preserve"> 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3.2. Ежегодный объем межбюджетных трансфертов перечисляется равными долями в сроки до 1 апреля,1 июля,1 октября и 25 декабря. Допускается  перечисление единовременным платежом в срок до 1 апреля. Дополнительный объём межбюджетных трансфертов перечисляется в сроки, установленные дополнительным соглашением.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3.3. Расходы бюджета поселения на предоставление межбюджетных трансфертов и расходы бюджета Новодеревеньковского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lastRenderedPageBreak/>
        <w:t>3.4. Межбюджетные трансферты зачисляются в бюджет Новодеревеньковского района по соответствующему коду бюджетной классификации доходов.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993300"/>
        </w:rPr>
      </w:pPr>
      <w:r w:rsidRPr="00C33931">
        <w:rPr>
          <w:rFonts w:ascii="Arial" w:hAnsi="Arial" w:cs="Arial"/>
        </w:rPr>
        <w:t>3.5. Для проведения контрольно-счетным органом муниципального района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</w:t>
      </w:r>
      <w:r w:rsidRPr="00C33931">
        <w:rPr>
          <w:rFonts w:ascii="Arial" w:hAnsi="Arial" w:cs="Arial"/>
          <w:color w:val="993300"/>
        </w:rPr>
        <w:t>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</w:rPr>
      </w:pPr>
      <w:r w:rsidRPr="00C33931">
        <w:rPr>
          <w:rStyle w:val="aa"/>
          <w:rFonts w:ascii="Arial" w:hAnsi="Arial" w:cs="Arial"/>
          <w:b/>
          <w:i w:val="0"/>
          <w:color w:val="444444"/>
          <w:bdr w:val="none" w:sz="0" w:space="0" w:color="auto" w:frame="1"/>
        </w:rPr>
        <w:t>                                                  4.</w:t>
      </w: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Права и обязанности сторон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4.1. Новодеревеньковский районный Совет народных депутатов: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proofErr w:type="gramStart"/>
      <w:r w:rsidRPr="00C33931">
        <w:rPr>
          <w:rFonts w:ascii="Arial" w:hAnsi="Arial" w:cs="Arial"/>
          <w:color w:val="444444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  <w:proofErr w:type="gramEnd"/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4.1.2) устанавливает штатную численность Контрольно-счетной палаты Новодеревеньковского района с учетом необходимости осуществления предусмотренных настоящим Соглашением полномочий;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4.1.3) получает от Контрольно-счётной палаты Новодеревеньковского района информацию об исполнении предусмотренных настоящим Соглашением полномочий и результатах проведенных контрольных и экспертн</w:t>
      </w:r>
      <w:proofErr w:type="gramStart"/>
      <w:r w:rsidRPr="00C33931">
        <w:rPr>
          <w:rFonts w:ascii="Arial" w:hAnsi="Arial" w:cs="Arial"/>
          <w:color w:val="444444"/>
        </w:rPr>
        <w:t>о-</w:t>
      </w:r>
      <w:proofErr w:type="gramEnd"/>
      <w:r w:rsidRPr="00C33931">
        <w:rPr>
          <w:rFonts w:ascii="Arial" w:hAnsi="Arial" w:cs="Arial"/>
          <w:color w:val="444444"/>
        </w:rPr>
        <w:t xml:space="preserve"> аналитических мероприятий.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4.2. Контрольно-счетная палата Новодеревеньковского района: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 xml:space="preserve">4.2.1) включает в планы своей работы: 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 xml:space="preserve">ежегодно - </w:t>
      </w:r>
      <w:r w:rsidRPr="00C33931">
        <w:rPr>
          <w:rFonts w:ascii="Arial" w:hAnsi="Arial" w:cs="Arial"/>
          <w:color w:val="000000"/>
        </w:rPr>
        <w:t>внешнюю проверку годового отчета об исполнении бюджета поселения и экспертизу проекта бюджета поселения;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указанные сроки не установлены законодательством);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 xml:space="preserve">4.2.3) для подготовки к внешней проверке годового отчета об исполнении бюджета Никитинского сельского поселения имеет право в течение соответствующего года осуществлять </w:t>
      </w:r>
      <w:proofErr w:type="gramStart"/>
      <w:r w:rsidRPr="00C33931">
        <w:rPr>
          <w:rFonts w:ascii="Arial" w:hAnsi="Arial" w:cs="Arial"/>
        </w:rPr>
        <w:t>контроль за</w:t>
      </w:r>
      <w:proofErr w:type="gramEnd"/>
      <w:r w:rsidRPr="00C33931">
        <w:rPr>
          <w:rFonts w:ascii="Arial" w:hAnsi="Arial" w:cs="Arial"/>
        </w:rPr>
        <w:t xml:space="preserve"> исполнением бюджета поселения и использованием средств бюджета поселения;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>4.2.5)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lastRenderedPageBreak/>
        <w:t>4.2.6) направляет отчеты и заключения по результатам проведенных мероприятий Никитинскому сельскому Совету народных депутатов, вправе направлять указанные материалы иным органам местного самоуправления поселения;</w:t>
      </w:r>
    </w:p>
    <w:p w:rsidR="00321C5B" w:rsidRPr="00C33931" w:rsidRDefault="00321C5B" w:rsidP="00321C5B">
      <w:pPr>
        <w:jc w:val="both"/>
        <w:rPr>
          <w:rFonts w:ascii="Arial" w:hAnsi="Arial" w:cs="Arial"/>
          <w:color w:val="000000"/>
        </w:rPr>
      </w:pPr>
      <w:r w:rsidRPr="00C33931">
        <w:rPr>
          <w:rFonts w:ascii="Arial" w:hAnsi="Arial" w:cs="Arial"/>
        </w:rPr>
        <w:t xml:space="preserve">4.2.7) размещает информацию о проведенных мероприятиях на </w:t>
      </w:r>
      <w:r w:rsidRPr="00C33931">
        <w:rPr>
          <w:rFonts w:ascii="Arial" w:hAnsi="Arial" w:cs="Arial"/>
          <w:color w:val="000000"/>
        </w:rPr>
        <w:t>официальном сайте Новодеревеньковского района в сети «Интернет»;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 xml:space="preserve"> 4.2.8) направляет представления и предписания Администрации сельского поселения, другим проверяемым органам и организациям, принимает другие предусмотренные законодательством меры по устранению и предотвращению выявленных нарушений;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>4.2.9) при выявлении возможности по совершенствованию бюджетного процесса, порядка 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21C5B" w:rsidRPr="00C33931" w:rsidRDefault="00321C5B" w:rsidP="00321C5B">
      <w:pPr>
        <w:jc w:val="both"/>
        <w:rPr>
          <w:rFonts w:ascii="Arial" w:hAnsi="Arial" w:cs="Arial"/>
        </w:rPr>
      </w:pPr>
      <w:r w:rsidRPr="00C33931">
        <w:rPr>
          <w:rFonts w:ascii="Arial" w:hAnsi="Arial" w:cs="Arial"/>
        </w:rPr>
        <w:t>4.2.10) в случае возникновения препятствий для исполнения предусмотренных настоящим Соглашением полномочий, может обращаться в сельский Совет народных депутатов с предложениями  по их устранению;</w:t>
      </w:r>
    </w:p>
    <w:p w:rsidR="00321C5B" w:rsidRPr="00C33931" w:rsidRDefault="00321C5B" w:rsidP="00321C5B">
      <w:pPr>
        <w:jc w:val="both"/>
        <w:rPr>
          <w:rFonts w:ascii="Arial" w:hAnsi="Arial" w:cs="Arial"/>
          <w:color w:val="000000"/>
        </w:rPr>
      </w:pPr>
      <w:r w:rsidRPr="00C33931">
        <w:rPr>
          <w:rFonts w:ascii="Arial" w:hAnsi="Arial" w:cs="Arial"/>
        </w:rPr>
        <w:t xml:space="preserve">4.2.11) </w:t>
      </w:r>
      <w:r w:rsidRPr="00C33931">
        <w:rPr>
          <w:rFonts w:ascii="Arial" w:hAnsi="Arial" w:cs="Arial"/>
          <w:color w:val="000000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Новодеревеньковского района.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4.3.Никитинский сельский Совет народных депутатов: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4.3.1) утверждает в решении о бюджете поселения межбюджетные трансферты бюджету Новодеревеньковского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4.3.2) направляет в Контрольно-счётную палату Новодеревеньковского района  предложения о проведении 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поверяемым органам и организациям;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4.3.3) рассматривает отчеты и заключения, а также предложения контрольно-счетной палаты Новодеревеньковского района по результатам проведения контрольных и экспертно-аналитических мероприятий;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 xml:space="preserve">4.3.4) обеспечивает  опубликование (обнародование) отчетов и заключений </w:t>
      </w:r>
      <w:proofErr w:type="gramStart"/>
      <w:r w:rsidRPr="00C33931">
        <w:rPr>
          <w:rFonts w:ascii="Arial" w:hAnsi="Arial" w:cs="Arial"/>
          <w:color w:val="444444"/>
        </w:rPr>
        <w:t>контрольно-счетной</w:t>
      </w:r>
      <w:proofErr w:type="gramEnd"/>
      <w:r w:rsidRPr="00C33931">
        <w:rPr>
          <w:rFonts w:ascii="Arial" w:hAnsi="Arial" w:cs="Arial"/>
          <w:color w:val="444444"/>
        </w:rPr>
        <w:t xml:space="preserve"> района, составленных по результатам проведенных во исполнение настоящего Соглашения мероприятий;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4.3.5) рассматривает обращения контрольно-счетной палаты Новодеревеньковского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lastRenderedPageBreak/>
        <w:t>4.3.6) имеет право приостановить перечисление предусмотренных настоящим Соглашением межбюджетных трансфертов в случае невыполнения  Контрольно-счетной палатой Новодеревеньковского района своих обязательств, по настоящему Соглашению в срок без уважительных причин.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rFonts w:ascii="Arial" w:hAnsi="Arial" w:cs="Arial"/>
        </w:rPr>
      </w:pPr>
      <w:r w:rsidRPr="00C33931">
        <w:rPr>
          <w:rFonts w:ascii="Arial" w:hAnsi="Arial" w:cs="Arial"/>
          <w:b/>
        </w:rPr>
        <w:t>5.</w:t>
      </w:r>
      <w:r w:rsidRPr="00C33931">
        <w:rPr>
          <w:rFonts w:ascii="Arial" w:hAnsi="Arial" w:cs="Arial"/>
        </w:rPr>
        <w:t xml:space="preserve"> </w:t>
      </w: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>Ответственность сторон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5.2. В случае не исполнения (не надлежащего исполнения) контрольно-счетным органом района предусмотренных настоящим Соглашением полномочий, Новодеревеньковский районный Совет народных депутатов обеспечивает  возврат в бюджет поселения  части объёма предусмотренных настоящим  Соглашением межбюджетных трансфертов, приходящихся на  непроведённые (ненадлежащее проведение) мероприятия.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5.3. В случае не перечисления (не полного перечисления) в бюджет Новодеревеньковского района межбюджетных трансфертов по истечении 15 рабочих дней с даты предусмотренной настоящим Соглашением, Контрольно-счётная палата  приостанавливает исполнение переданных полномочий до дня, следующего за днём зачисления денежных средств на счёт бюджета района..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 xml:space="preserve">5.4. </w:t>
      </w:r>
      <w:proofErr w:type="gramStart"/>
      <w:r w:rsidRPr="00C33931">
        <w:rPr>
          <w:rFonts w:ascii="Arial" w:hAnsi="Arial" w:cs="Arial"/>
          <w:color w:val="444444"/>
        </w:rPr>
        <w:t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Новодеревеньковского района, администрации поселения или иных третьих лиц, а также,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</w:t>
      </w:r>
      <w:proofErr w:type="gramEnd"/>
      <w:r w:rsidRPr="00C33931">
        <w:rPr>
          <w:rFonts w:ascii="Arial" w:hAnsi="Arial" w:cs="Arial"/>
          <w:color w:val="444444"/>
        </w:rPr>
        <w:t xml:space="preserve"> заключено настоящее Соглашение.</w:t>
      </w:r>
    </w:p>
    <w:p w:rsidR="00321C5B" w:rsidRPr="00C33931" w:rsidRDefault="00321C5B" w:rsidP="00321C5B">
      <w:pPr>
        <w:shd w:val="clear" w:color="auto" w:fill="FFFFFF"/>
        <w:spacing w:line="360" w:lineRule="atLeast"/>
        <w:ind w:left="360"/>
        <w:textAlignment w:val="baseline"/>
        <w:rPr>
          <w:rFonts w:ascii="Arial" w:hAnsi="Arial" w:cs="Arial"/>
          <w:color w:val="444444"/>
        </w:rPr>
      </w:pPr>
      <w:r w:rsidRPr="00C33931">
        <w:rPr>
          <w:rStyle w:val="a8"/>
          <w:rFonts w:ascii="Arial" w:hAnsi="Arial" w:cs="Arial"/>
          <w:color w:val="444444"/>
          <w:bdr w:val="none" w:sz="0" w:space="0" w:color="auto" w:frame="1"/>
        </w:rPr>
        <w:t xml:space="preserve">                                          6.Заключительные положения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6.1. настоящее Соглашение вступает в силу с момента его подписания всеми сторонами.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lastRenderedPageBreak/>
        <w:t xml:space="preserve">6.3. Действие настоящего Соглашения может быть прекращено досрочно по соглашению Сторон либо  </w:t>
      </w:r>
      <w:proofErr w:type="gramStart"/>
      <w:r w:rsidRPr="00C33931">
        <w:rPr>
          <w:rFonts w:ascii="Arial" w:hAnsi="Arial" w:cs="Arial"/>
          <w:color w:val="444444"/>
        </w:rPr>
        <w:t>по письменной инициативе одной из сторон в случае возникшей в соответствии с законодательством</w:t>
      </w:r>
      <w:proofErr w:type="gramEnd"/>
      <w:r w:rsidRPr="00C33931">
        <w:rPr>
          <w:rFonts w:ascii="Arial" w:hAnsi="Arial" w:cs="Arial"/>
          <w:color w:val="444444"/>
        </w:rPr>
        <w:t xml:space="preserve"> невозможностью исполнения ею предусмотренных настоящим Соглашением полномочий..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6.4.  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6.5.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проведенные мероприятия.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21C5B" w:rsidRPr="00C33931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 w:rsidRPr="00C33931">
        <w:rPr>
          <w:rFonts w:ascii="Arial" w:hAnsi="Arial" w:cs="Arial"/>
          <w:color w:val="444444"/>
        </w:rPr>
        <w:t>6.7.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21C5B" w:rsidRPr="00C33931" w:rsidRDefault="00321C5B" w:rsidP="00321C5B">
      <w:pPr>
        <w:ind w:left="-540" w:firstLine="709"/>
        <w:jc w:val="center"/>
        <w:rPr>
          <w:rFonts w:ascii="Arial" w:hAnsi="Arial" w:cs="Arial"/>
          <w:b/>
          <w:color w:val="444444"/>
        </w:rPr>
      </w:pPr>
      <w:r w:rsidRPr="00C33931">
        <w:rPr>
          <w:rFonts w:ascii="Arial" w:hAnsi="Arial" w:cs="Arial"/>
          <w:b/>
          <w:color w:val="444444"/>
        </w:rPr>
        <w:t>7. Подписи сторон</w:t>
      </w:r>
    </w:p>
    <w:p w:rsidR="00321C5B" w:rsidRPr="00C33931" w:rsidRDefault="00321C5B" w:rsidP="00321C5B">
      <w:pPr>
        <w:ind w:left="-540" w:firstLine="709"/>
        <w:jc w:val="center"/>
        <w:rPr>
          <w:rFonts w:ascii="Arial" w:hAnsi="Arial" w:cs="Arial"/>
          <w:b/>
        </w:rPr>
      </w:pPr>
    </w:p>
    <w:tbl>
      <w:tblPr>
        <w:tblW w:w="9855" w:type="dxa"/>
        <w:tblLook w:val="01E0"/>
      </w:tblPr>
      <w:tblGrid>
        <w:gridCol w:w="5070"/>
        <w:gridCol w:w="4785"/>
      </w:tblGrid>
      <w:tr w:rsidR="00321C5B" w:rsidRPr="00C33931" w:rsidTr="00357AD7">
        <w:tc>
          <w:tcPr>
            <w:tcW w:w="5070" w:type="dxa"/>
          </w:tcPr>
          <w:p w:rsidR="00321C5B" w:rsidRPr="00C33931" w:rsidRDefault="00321C5B" w:rsidP="00357AD7">
            <w:pPr>
              <w:ind w:right="284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>Председатель Новодеревеньковского районного Совета народных депутатов</w:t>
            </w:r>
          </w:p>
          <w:p w:rsidR="00321C5B" w:rsidRPr="00C33931" w:rsidRDefault="00321C5B" w:rsidP="00357AD7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>___________ С.М. Папонова</w:t>
            </w:r>
          </w:p>
          <w:p w:rsidR="00321C5B" w:rsidRPr="00C33931" w:rsidRDefault="00321C5B" w:rsidP="00357AD7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 xml:space="preserve">«___»______________  20____ г.   </w:t>
            </w:r>
          </w:p>
        </w:tc>
        <w:tc>
          <w:tcPr>
            <w:tcW w:w="4785" w:type="dxa"/>
          </w:tcPr>
          <w:p w:rsidR="00321C5B" w:rsidRPr="00C33931" w:rsidRDefault="00321C5B" w:rsidP="00357AD7">
            <w:pPr>
              <w:rPr>
                <w:rFonts w:ascii="Arial" w:hAnsi="Arial" w:cs="Arial"/>
                <w:bCs/>
              </w:rPr>
            </w:pPr>
            <w:r w:rsidRPr="00C33931">
              <w:rPr>
                <w:rFonts w:ascii="Arial" w:hAnsi="Arial" w:cs="Arial"/>
                <w:color w:val="000000"/>
              </w:rPr>
              <w:t xml:space="preserve">Председатель </w:t>
            </w:r>
            <w:r w:rsidRPr="00C33931">
              <w:rPr>
                <w:rFonts w:ascii="Arial" w:hAnsi="Arial" w:cs="Arial"/>
              </w:rPr>
              <w:t>_________________</w:t>
            </w:r>
          </w:p>
          <w:p w:rsidR="00321C5B" w:rsidRPr="00C33931" w:rsidRDefault="00321C5B" w:rsidP="00357AD7">
            <w:pPr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>сельского Совета народных депутатов</w:t>
            </w:r>
          </w:p>
          <w:p w:rsidR="00321C5B" w:rsidRPr="00C33931" w:rsidRDefault="00321C5B" w:rsidP="00357AD7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>___________    А.В.Красильников</w:t>
            </w:r>
          </w:p>
          <w:p w:rsidR="00321C5B" w:rsidRPr="00C33931" w:rsidRDefault="00321C5B" w:rsidP="00357AD7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 xml:space="preserve">«___»______________  20____ г.   </w:t>
            </w:r>
          </w:p>
        </w:tc>
      </w:tr>
      <w:tr w:rsidR="00321C5B" w:rsidRPr="00C33931" w:rsidTr="00357AD7">
        <w:tc>
          <w:tcPr>
            <w:tcW w:w="5070" w:type="dxa"/>
          </w:tcPr>
          <w:p w:rsidR="00321C5B" w:rsidRPr="00C33931" w:rsidRDefault="00321C5B" w:rsidP="00357AD7">
            <w:pPr>
              <w:ind w:right="284"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321C5B" w:rsidRPr="00C33931" w:rsidRDefault="00321C5B" w:rsidP="00357AD7">
            <w:pPr>
              <w:ind w:right="34"/>
              <w:jc w:val="both"/>
              <w:rPr>
                <w:rFonts w:ascii="Arial" w:hAnsi="Arial" w:cs="Arial"/>
                <w:color w:val="000000"/>
              </w:rPr>
            </w:pPr>
          </w:p>
          <w:p w:rsidR="00321C5B" w:rsidRPr="00C33931" w:rsidRDefault="00321C5B" w:rsidP="00357AD7">
            <w:pPr>
              <w:ind w:right="34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>Председатель Контрольно-счетной палаты Новодеревеньковского района</w:t>
            </w:r>
          </w:p>
          <w:p w:rsidR="00321C5B" w:rsidRPr="00C33931" w:rsidRDefault="00321C5B" w:rsidP="00357AD7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>________________ И.Н. Бондарева</w:t>
            </w:r>
          </w:p>
          <w:p w:rsidR="00321C5B" w:rsidRPr="00C33931" w:rsidRDefault="00321C5B" w:rsidP="00357AD7">
            <w:pPr>
              <w:ind w:right="284"/>
              <w:jc w:val="both"/>
              <w:rPr>
                <w:rFonts w:ascii="Arial" w:hAnsi="Arial" w:cs="Arial"/>
                <w:color w:val="000000"/>
              </w:rPr>
            </w:pPr>
            <w:r w:rsidRPr="00C33931">
              <w:rPr>
                <w:rFonts w:ascii="Arial" w:hAnsi="Arial" w:cs="Arial"/>
                <w:color w:val="000000"/>
              </w:rPr>
              <w:t xml:space="preserve">«___»______________  20____ г.   </w:t>
            </w:r>
          </w:p>
        </w:tc>
        <w:tc>
          <w:tcPr>
            <w:tcW w:w="4785" w:type="dxa"/>
          </w:tcPr>
          <w:p w:rsidR="00321C5B" w:rsidRPr="00C33931" w:rsidRDefault="00321C5B" w:rsidP="00357AD7">
            <w:pPr>
              <w:ind w:right="284"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321C5B" w:rsidRPr="00F174E5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</w:p>
    <w:p w:rsidR="00321C5B" w:rsidRPr="00F174E5" w:rsidRDefault="00321C5B" w:rsidP="00321C5B">
      <w:pPr>
        <w:pStyle w:val="a7"/>
        <w:shd w:val="clear" w:color="auto" w:fill="FFFFFF"/>
        <w:spacing w:before="0" w:beforeAutospacing="0" w:after="240" w:afterAutospacing="0" w:line="360" w:lineRule="atLeast"/>
        <w:textAlignment w:val="baseline"/>
        <w:rPr>
          <w:color w:val="444444"/>
        </w:rPr>
      </w:pPr>
      <w:r w:rsidRPr="00F174E5">
        <w:rPr>
          <w:color w:val="444444"/>
        </w:rPr>
        <w:t> </w:t>
      </w:r>
    </w:p>
    <w:p w:rsidR="00321C5B" w:rsidRPr="00761C2E" w:rsidRDefault="00321C5B" w:rsidP="00761C2E"/>
    <w:sectPr w:rsidR="00321C5B" w:rsidRPr="00761C2E" w:rsidSect="00DB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E73" w:rsidRDefault="00281E73" w:rsidP="00321C5B">
      <w:r>
        <w:separator/>
      </w:r>
    </w:p>
  </w:endnote>
  <w:endnote w:type="continuationSeparator" w:id="0">
    <w:p w:rsidR="00281E73" w:rsidRDefault="00281E73" w:rsidP="00321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E73" w:rsidRDefault="00281E73" w:rsidP="00321C5B">
      <w:r>
        <w:separator/>
      </w:r>
    </w:p>
  </w:footnote>
  <w:footnote w:type="continuationSeparator" w:id="0">
    <w:p w:rsidR="00281E73" w:rsidRDefault="00281E73" w:rsidP="00321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A84"/>
    <w:multiLevelType w:val="hybridMultilevel"/>
    <w:tmpl w:val="6FBE5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9F6"/>
    <w:rsid w:val="00190D1F"/>
    <w:rsid w:val="00281E73"/>
    <w:rsid w:val="002D59F6"/>
    <w:rsid w:val="00321C5B"/>
    <w:rsid w:val="003558F9"/>
    <w:rsid w:val="005B27F0"/>
    <w:rsid w:val="00761C2E"/>
    <w:rsid w:val="00DB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59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9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21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1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321C5B"/>
    <w:pPr>
      <w:spacing w:before="100" w:beforeAutospacing="1" w:after="100" w:afterAutospacing="1"/>
    </w:pPr>
  </w:style>
  <w:style w:type="character" w:styleId="a8">
    <w:name w:val="Strong"/>
    <w:basedOn w:val="a0"/>
    <w:qFormat/>
    <w:rsid w:val="00321C5B"/>
    <w:rPr>
      <w:b/>
      <w:bCs/>
    </w:rPr>
  </w:style>
  <w:style w:type="character" w:customStyle="1" w:styleId="apple-converted-space">
    <w:name w:val="apple-converted-space"/>
    <w:basedOn w:val="a0"/>
    <w:rsid w:val="00321C5B"/>
  </w:style>
  <w:style w:type="character" w:styleId="a9">
    <w:name w:val="Hyperlink"/>
    <w:basedOn w:val="a0"/>
    <w:rsid w:val="00321C5B"/>
    <w:rPr>
      <w:color w:val="0000FF"/>
      <w:u w:val="single"/>
    </w:rPr>
  </w:style>
  <w:style w:type="character" w:styleId="aa">
    <w:name w:val="Emphasis"/>
    <w:basedOn w:val="a0"/>
    <w:qFormat/>
    <w:rsid w:val="00321C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2017-04-11T11:38:00Z</cp:lastPrinted>
  <dcterms:created xsi:type="dcterms:W3CDTF">2017-04-11T11:07:00Z</dcterms:created>
  <dcterms:modified xsi:type="dcterms:W3CDTF">2017-04-11T11:41:00Z</dcterms:modified>
</cp:coreProperties>
</file>