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71" w:rsidRDefault="00655D71" w:rsidP="00655D71">
      <w:pPr>
        <w:jc w:val="center"/>
        <w:rPr>
          <w:rFonts w:ascii="Arial" w:hAnsi="Arial"/>
        </w:rPr>
      </w:pPr>
      <w:r>
        <w:rPr>
          <w:bCs/>
        </w:rPr>
        <w:t>РОССИЙСКАЯ ФЕДЕРАЦИЯ</w:t>
      </w:r>
    </w:p>
    <w:p w:rsidR="00655D71" w:rsidRDefault="00655D71" w:rsidP="00655D71">
      <w:pPr>
        <w:pStyle w:val="1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ОРЛОВСКАЯ  ОБЛАСТЬ</w:t>
      </w:r>
    </w:p>
    <w:p w:rsidR="00655D71" w:rsidRDefault="00655D71" w:rsidP="00655D71">
      <w:pPr>
        <w:pStyle w:val="1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НОВОДЕРЕВЕНЬКОВСКИЙ  РАЙОН</w:t>
      </w:r>
    </w:p>
    <w:p w:rsidR="00655D71" w:rsidRDefault="00655D71" w:rsidP="00655D71">
      <w:pPr>
        <w:pStyle w:val="1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НИКИТИНСКИЙ  СЕЛЬСКИЙ СОВЕТ НАРОДНЫХ ДЕПУТАТОВ</w:t>
      </w:r>
    </w:p>
    <w:p w:rsidR="00655D71" w:rsidRDefault="00655D71" w:rsidP="00655D71">
      <w:pPr>
        <w:pStyle w:val="1"/>
        <w:rPr>
          <w:rFonts w:ascii="Arial" w:hAnsi="Arial"/>
          <w:b w:val="0"/>
          <w:bCs/>
          <w:sz w:val="24"/>
        </w:rPr>
      </w:pPr>
    </w:p>
    <w:p w:rsidR="00655D71" w:rsidRDefault="00655D71" w:rsidP="00655D71">
      <w:pPr>
        <w:pStyle w:val="1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РЕШЕНИЕ</w:t>
      </w:r>
    </w:p>
    <w:p w:rsidR="00655D71" w:rsidRDefault="00655D71" w:rsidP="00655D71">
      <w:r>
        <w:t>от 15 апреля 2016 года                                                                                       №33/1</w:t>
      </w:r>
    </w:p>
    <w:p w:rsidR="00655D71" w:rsidRDefault="00655D71" w:rsidP="00655D71">
      <w:pPr>
        <w:pStyle w:val="Title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Об утверждении Положения </w:t>
      </w:r>
      <w:r>
        <w:rPr>
          <w:b w:val="0"/>
          <w:sz w:val="24"/>
        </w:rPr>
        <w:br/>
        <w:t xml:space="preserve">«О порядке вырубки деревьев </w:t>
      </w:r>
      <w:r>
        <w:rPr>
          <w:b w:val="0"/>
          <w:sz w:val="24"/>
        </w:rPr>
        <w:br/>
        <w:t>и кустарников на территории</w:t>
      </w:r>
      <w:r>
        <w:rPr>
          <w:b w:val="0"/>
          <w:sz w:val="24"/>
        </w:rPr>
        <w:br/>
        <w:t xml:space="preserve"> Никитинского сельского поселения» 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Рассмотрев протест Орловской природоохранной межрайонной прокуратуры на Положение о порядке вырубки деревьев и кустарников на территории Никитинского сельского поселения, утверждённого решением Никитинского сельского Совета народных депутатов от 24.12.2015 года №31/1 Никитинский сельский Совет народных депутатов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РЕШИЛ: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Внести изменения в Положение о порядке вырубки деревьев и кустарников на территории Никитинского сельского поселения, указанные в протесте Орловской природоохранной межрайонной прокуратуры.</w:t>
      </w:r>
    </w:p>
    <w:p w:rsidR="00655D71" w:rsidRPr="00655D71" w:rsidRDefault="00655D71" w:rsidP="00655D71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Положение с изменениями направить в Орловскую природоохранную межрайонную прокуратуру для сведения.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Никитинского 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сельского Совета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А.В.Красильников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Никитинского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сельского поселения                                                             А.В.Красильников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rPr>
          <w:rFonts w:ascii="Arial" w:hAnsi="Arial"/>
        </w:rPr>
        <w:sectPr w:rsidR="00655D71">
          <w:pgSz w:w="11909" w:h="16834"/>
          <w:pgMar w:top="1421" w:right="1214" w:bottom="360" w:left="1311" w:header="720" w:footer="720" w:gutter="0"/>
          <w:cols w:space="720"/>
        </w:sectPr>
      </w:pP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Приложение к решению Никитинского </w:t>
      </w:r>
      <w:proofErr w:type="gramStart"/>
      <w:r>
        <w:rPr>
          <w:rFonts w:ascii="Arial" w:hAnsi="Arial"/>
        </w:rPr>
        <w:t>сельского</w:t>
      </w:r>
      <w:proofErr w:type="gramEnd"/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 от 15.04.2016 г. № 33/1</w:t>
      </w:r>
    </w:p>
    <w:p w:rsidR="00655D71" w:rsidRDefault="00655D71" w:rsidP="00655D71">
      <w:pPr>
        <w:pStyle w:val="1"/>
        <w:jc w:val="right"/>
        <w:rPr>
          <w:rFonts w:ascii="Arial" w:hAnsi="Arial"/>
          <w:b w:val="0"/>
          <w:bCs/>
          <w:sz w:val="24"/>
        </w:rPr>
      </w:pPr>
    </w:p>
    <w:p w:rsidR="00655D71" w:rsidRDefault="00655D71" w:rsidP="00655D71">
      <w:pPr>
        <w:pStyle w:val="1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ПОЛОЖЕНИЕ</w:t>
      </w:r>
    </w:p>
    <w:p w:rsidR="00655D71" w:rsidRDefault="00655D71" w:rsidP="00655D71">
      <w:pPr>
        <w:pStyle w:val="1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о порядке вырубки деревьев и кустарников на территории Никитинского  сельского поселения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 xml:space="preserve">Настоящий Порядок вырубки деревьев и кустарников на территории Никитинского сельского поселения (далее - Порядок) разработан в соответствии с Федеральными законами от 06.10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/>
          </w:rPr>
          <w:t>2003 г</w:t>
        </w:r>
      </w:smartTag>
      <w:r>
        <w:rPr>
          <w:rFonts w:ascii="Arial" w:hAnsi="Arial"/>
        </w:rPr>
        <w:t xml:space="preserve">. № 131-ФЗ «Об общих принципах организации местного самоуправления в Российской Федерации», от 10.01.2002 г. № 7 - ФЗ «Об охране окружающей среды», Лесным кодексом Российской Федераций, Постановлением Правительства РФ от 24.02.2009 г. «О порядке установления охранных зон объектов </w:t>
      </w:r>
      <w:proofErr w:type="spellStart"/>
      <w:r>
        <w:rPr>
          <w:rFonts w:ascii="Arial" w:hAnsi="Arial"/>
        </w:rPr>
        <w:t>электросетевого</w:t>
      </w:r>
      <w:proofErr w:type="spellEnd"/>
      <w:r>
        <w:rPr>
          <w:rFonts w:ascii="Arial" w:hAnsi="Arial"/>
        </w:rPr>
        <w:t xml:space="preserve"> хозяйства</w:t>
      </w:r>
      <w:proofErr w:type="gramEnd"/>
      <w:r>
        <w:rPr>
          <w:rFonts w:ascii="Arial" w:hAnsi="Arial"/>
        </w:rPr>
        <w:t xml:space="preserve"> и особых условий использования земельных участков, расположенных в границах таких зон», строительными нормами и правилами Российской Федерации.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 Общие положения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1.1. Настоящий Порядок регулирует отношения, возникающие при вырубке деревьев и кустарников на землях, находящихся в муниципальной собственности и на землях, государственная собственность на которые не разграничена на территории Никитинского сельского поселения и обязателен для исполнения всеми юридическими и физическими лицами</w:t>
      </w:r>
      <w:proofErr w:type="gramStart"/>
      <w:r>
        <w:rPr>
          <w:rFonts w:ascii="Arial" w:hAnsi="Arial"/>
        </w:rPr>
        <w:t>..</w:t>
      </w:r>
      <w:proofErr w:type="gramEnd"/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1.2. Основные понятия, используемые в настоящем Порядке: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зеленые насаждения - это совокупность древесных, кустарниковых и травянистых растений естественного происхождения или посаженных на определенной территории;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таксация- оценка состояния существующих зеленых насаждений на плане в виде таблицы с указанием породы, диаметра ствола, количества;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повреждение зеленых насаждений - механическое, термическое, химическое и иное воздействие, которое привело к нарушению целостности кроны, корневой системы, ствола и живого надпочвенного покрова, а также загрязнение почвы в зоне зеленых насаждений вредными веществами;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уничтожение зеленых насаждений - повреждение, выкапывание (или) вырубка «снос» зеленых насаждений, которое повлекло их гибель или утрату,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вырубка-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компенсационная стоимость - стоимостная оценка конкретных зеленых насаждений, устанавливаемая учета их ценности при повреждении или уничтожении. Компенсационная стоимость складывается из суммарного показателя сметной стоимости на создание, восстановление и содержание зеленых насаждений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1.3. Вырубка, связанная с осуществлением градостроительной и (или) иной деятельности производится в соответствии с действующим законодательством Российской Федерации и настоящим Порядком на основании разрешения, выдаваемого после возмещения вреда в денежной форме за счет средств заявителя. Вырубка без разрешения не допускается, кроме случаев, связанных с ликвидацией последствий аварийных и чрезвычайных ситуаций. Срок действия разрешения (согласования) - 30 дней со дня выдачи. В случае</w:t>
      </w:r>
      <w:proofErr w:type="gramStart"/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если разрешение не будет реализовано в срок по вине заявителя, то оплата не возвращается.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2. Основные принципы охраны зеленых насаждений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2.1. Охране подлежат все зеленые насаждения, расположенные на территории Никитинского  сельского поселения, независимо от форм собственности земельных участков, на которых произрастают насаждения.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2.2. Хозяйственная или иная деятельность осуществляется в соответствие с требованиями действующего законодательства Российской Федерации по охране зеленых насаждений и настоящим Порядком.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2.3. </w:t>
      </w:r>
      <w:proofErr w:type="spellStart"/>
      <w:r>
        <w:rPr>
          <w:rFonts w:ascii="Arial" w:hAnsi="Arial"/>
        </w:rPr>
        <w:t>Предпроектная</w:t>
      </w:r>
      <w:proofErr w:type="spellEnd"/>
      <w:r>
        <w:rPr>
          <w:rFonts w:ascii="Arial" w:hAnsi="Arial"/>
        </w:rPr>
        <w:t xml:space="preserve"> и проектная документация на осуществление строительной, хозяйственной и иной деятельности должна иметь, полные и достоверные сведения о состоянии зеленых насаждений, кроме того должна содержать оценку воздействия проектируемого объекта на зеленые насаждения.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shd w:val="clear" w:color="auto" w:fill="F7F7F7"/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Порядок вырубки деревьев и кустарников.</w:t>
      </w:r>
      <w:r>
        <w:rPr>
          <w:rFonts w:ascii="Arial" w:hAnsi="Arial" w:cs="Arial"/>
          <w:color w:val="000000" w:themeColor="text1"/>
        </w:rPr>
        <w:br/>
        <w:t xml:space="preserve">              3.1. Пересадка 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3.2. Вырубка деревьев и кустарников производится только на основании специального разрешения, выдаваемого в установленном настоящим Положением порядке.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3.3. Разрешение на производство вырубки на территории Никитинского сельского поселения выдаётся администрацией поселения.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3.4. Вырубка  деревьев и кустарников при выполнении требований настоящего Положения может быть разрешена в случаях: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реализации проекта, предусмотренного градостроительной документацией, утвержденного в установленном порядке;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проведения санитарных рубок (в том числе удалении аварийных деревьев и кустарников), реконструкции зеленых насаждений и капитальном ремонте (реставрации) объектов озеленения (парков, бульваров, скверов, улиц, </w:t>
      </w:r>
      <w:proofErr w:type="spellStart"/>
      <w:r>
        <w:rPr>
          <w:rFonts w:ascii="Arial" w:hAnsi="Arial" w:cs="Arial"/>
          <w:color w:val="000000" w:themeColor="text1"/>
        </w:rPr>
        <w:t>внутридворовых</w:t>
      </w:r>
      <w:proofErr w:type="spellEnd"/>
      <w:r>
        <w:rPr>
          <w:rFonts w:ascii="Arial" w:hAnsi="Arial" w:cs="Arial"/>
          <w:color w:val="000000" w:themeColor="text1"/>
        </w:rPr>
        <w:t xml:space="preserve"> территорий);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  проведения аварийных работ  и ликвидации чрезвычайных ситуаций природного и техногенного характера;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проведения капитального и текущего ремонта инженерных коммуникаций;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для обеспечения нормативного светового режима в жилых и нежилых помещениях, затенённых зелёными насаждениями, и других нормативных требований.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3.5. </w:t>
      </w:r>
      <w:proofErr w:type="gramStart"/>
      <w:r>
        <w:rPr>
          <w:rFonts w:ascii="Arial" w:hAnsi="Arial" w:cs="Arial"/>
          <w:color w:val="000000" w:themeColor="text1"/>
        </w:rPr>
        <w:t>За исключением случаев, связанных с предотвращением и ликвидацией  аварийных и чрезвычайных ситуаций, проведением аварийных и спасательных работ и иных случаев, предусмотренных нормативно-правовыми актами, для получения разрешения на право производства работ по вырубке зеленых насаждений заявитель подает заявление  на имя главы Никитинского сельского поселения с указанием  количества и наименования насаждений, предполагаемых к вырубке, их состояния, диаметра ствола, конкретного адреса и обоснования</w:t>
      </w:r>
      <w:proofErr w:type="gramEnd"/>
      <w:r>
        <w:rPr>
          <w:rFonts w:ascii="Arial" w:hAnsi="Arial" w:cs="Arial"/>
          <w:color w:val="000000" w:themeColor="text1"/>
        </w:rPr>
        <w:t xml:space="preserve"> причин их вырубки, а также   своего адреса и контактного телефона/факса. К заявлению на вырубку  прилагается схема участка до ближайших строений или других ориентиров с нанесением зелёных насаждений, предполагаемых к вырубке,   согласованная с главным архитектором Новодеревеньковского района.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3.6. В случае предотвращения и ликвидации аварийных или чрезвычайных ситуаций, а также в случае непосредственной угрозы жизни и здоровью людей или их имуществу, вырубка зелёных насаждений осуществляется незамедлительно при обязательном информировании заинтересованных лиц путём использования телефонной или почтовой связи. Факт вырубки удостоверяется актом выполненных работ, подписанным представителями </w:t>
      </w:r>
      <w:r>
        <w:rPr>
          <w:rFonts w:ascii="Arial" w:hAnsi="Arial" w:cs="Arial"/>
          <w:color w:val="000000" w:themeColor="text1"/>
        </w:rPr>
        <w:lastRenderedPageBreak/>
        <w:t>администрации Никитинского сельского поселения, владельцем земельного участка или его представителем  и представителем организации, осуществляющей ликвидацию аварийной или чрезвычайной ситуации. Акт оформляется в течение 48 часов с момента начала работ. Компенсация за вырубку в указанных случаях не взимается.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3.7. После подачи заявителем в установленном порядке документов администрацией Никитинского сельского поселения проводится комиссионное обследование участка с предполагаемыми к вырубке зелеными насаждениями, производится отбор и пометка краской деревьев и кустарников. Положение о комиссии по сохранности зелёных насаждений и состав комиссии утверждается постановлением администрации Никитинского сельского поселения.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3.8. По результатам обследования в течение  14 дней: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составляется акт и  ведомость учёта  в соответствии с Методикой оценки зеленых насаждений;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производится расчет компенсационной стоимости для возмещения вреда, причиняемого зеленым насаждениям.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Акт обследования  зеленых насаждений с указанием размера компенсационной стоимости составляется в 2-х экземплярах, первый хранится в администрации поселения, </w:t>
      </w:r>
      <w:proofErr w:type="gramStart"/>
      <w:r>
        <w:rPr>
          <w:rFonts w:ascii="Arial" w:hAnsi="Arial" w:cs="Arial"/>
          <w:color w:val="000000" w:themeColor="text1"/>
        </w:rPr>
        <w:t>осуществляющем</w:t>
      </w:r>
      <w:proofErr w:type="gramEnd"/>
      <w:r>
        <w:rPr>
          <w:rFonts w:ascii="Arial" w:hAnsi="Arial" w:cs="Arial"/>
          <w:color w:val="000000" w:themeColor="text1"/>
        </w:rPr>
        <w:t xml:space="preserve"> расчет, второй передается заявителю. Оплату компенсационной стоимости зеленых насаждений заявитель производит в бюджет Никитинского сельского поселения.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3.9. Разрешение на вырубку зеленых насаждений (приложение № 2) с указанием сроков и условий проведения выдается администрацией Никитинского сельского поселения не позднее 1 месяца </w:t>
      </w:r>
      <w:proofErr w:type="gramStart"/>
      <w:r>
        <w:rPr>
          <w:rFonts w:ascii="Arial" w:hAnsi="Arial" w:cs="Arial"/>
          <w:color w:val="000000" w:themeColor="text1"/>
        </w:rPr>
        <w:t>с даты подачи</w:t>
      </w:r>
      <w:proofErr w:type="gramEnd"/>
      <w:r>
        <w:rPr>
          <w:rFonts w:ascii="Arial" w:hAnsi="Arial" w:cs="Arial"/>
          <w:color w:val="000000" w:themeColor="text1"/>
        </w:rPr>
        <w:t xml:space="preserve"> заявления при условии     предъявления заявителем документов,  подтверждающих возмещение причиняемого зеленым насаждениям вреда в размере компенсационной стоимости зеленых насаждений, рассчитанной по утвержденной </w:t>
      </w:r>
      <w:r>
        <w:rPr>
          <w:rFonts w:ascii="Arial" w:hAnsi="Arial" w:cs="Arial"/>
          <w:color w:val="000000" w:themeColor="text1"/>
          <w:u w:val="single"/>
        </w:rPr>
        <w:t>Методике</w:t>
      </w:r>
      <w:r>
        <w:rPr>
          <w:rFonts w:ascii="Arial" w:hAnsi="Arial" w:cs="Arial"/>
          <w:color w:val="000000" w:themeColor="text1"/>
        </w:rPr>
        <w:t xml:space="preserve"> (прилагается). Срок действия разрешения устанавливается в зависимости от сложности объемов работ, но не более 1 года.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внесенная ранее компенсационная стоимость зеленых насаждений повторно не взыскивается.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3.10. Погрузка и вывоз срубленных зеленых насаждений и порубочных остатков с территории производится в обязательном порядке в течение трёх суток со дня проведения вырубки за счёт заявителя. 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3.11. Неправомерными признаются: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вырубка (пересадка)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повреждение растущих деревьев и кустарников до степени прекращения роста;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повреждение деревьев и кустарников сточными водами, химическими веществами, отходами и тому подобное;</w:t>
      </w:r>
    </w:p>
    <w:p w:rsidR="00655D71" w:rsidRDefault="00655D71" w:rsidP="00655D71">
      <w:pPr>
        <w:shd w:val="clear" w:color="auto" w:fill="F7F7F7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прочие повреждения растущих деревьев и кустарников.</w:t>
      </w:r>
    </w:p>
    <w:p w:rsidR="00655D71" w:rsidRDefault="00655D71" w:rsidP="00655D71">
      <w:pPr>
        <w:shd w:val="clear" w:color="auto" w:fill="F7F7F7"/>
        <w:spacing w:before="168" w:after="168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55D71" w:rsidRDefault="00655D71" w:rsidP="00655D71">
      <w:pPr>
        <w:shd w:val="clear" w:color="auto" w:fill="F7F7F7"/>
        <w:spacing w:before="168" w:after="168" w:line="360" w:lineRule="auto"/>
        <w:rPr>
          <w:rFonts w:ascii="Arial" w:hAnsi="Arial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              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4. Санитарная вырубка деревьев и кустарников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4.1. Целью проведения санитарных рубок выступает улучшение санитарного состояния насаждений. При производстве санитарных рубок вырубаются сухостойные, усыхающие, поражённые болезнями, заселённые вредителями, а также другие повреждённые деревья.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4.2. По инициативе юридических и физических лиц Комиссией проводится обследование деревьев и кустарников, подлежащих вырубке в присутствии представителей администрации сельского поселения, заявителя, правообладателя земельного участка и других представителей заинтересованных организаций. По результатам обследования составляется Акт (Приложение  2).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4.3. Для получения разрешения на санитарную вырубку заинтересованные лица обращаются с заявлением в Администрацию сельского поселения, к заявлению прилагается Акт.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4.4. Заявление подлежит рассмотрению в течение 7-ми рабочих дней, после чего выдается Разрешение (Приложение  1).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5. Возмещение вреда от повреждения и (или) уничтожения (вырубка, снос) зеленых насаждений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5.1. Возмещение вреда от повреждения или уничтожения зеленых насаждений производится </w:t>
      </w:r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денежкой</w:t>
      </w:r>
      <w:proofErr w:type="gramEnd"/>
      <w:r>
        <w:rPr>
          <w:rFonts w:ascii="Arial" w:hAnsi="Arial"/>
        </w:rPr>
        <w:t xml:space="preserve"> форме. Средства от уплаты компенсационной стоимости за вырубку деревьев и кустарников подлежат зачислению в бюджет Никитинского сельского поселения. 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5.2. Вырубка без возмещения вреда допускается: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при проведении плановой реконструкции зеленых насаждений: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при проведении санитарных рубок и реконструкции зеленых насаждений;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аварийных деревьев и кустарников;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по предписанию ГИ</w:t>
      </w:r>
      <w:proofErr w:type="gramStart"/>
      <w:r>
        <w:rPr>
          <w:rFonts w:ascii="Arial" w:hAnsi="Arial"/>
        </w:rPr>
        <w:t>БДД дл</w:t>
      </w:r>
      <w:proofErr w:type="gramEnd"/>
      <w:r>
        <w:rPr>
          <w:rFonts w:ascii="Arial" w:hAnsi="Arial"/>
        </w:rPr>
        <w:t>я обеспечения безопасности дорожного движения;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в целях обеспечения нормативных требований к освещенности жилых и общественных здании и помещений;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в охранных зонах существующих инженерных сетей и коммуникаций;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-при ликвидации последствий аварийных и чрезвычайных ситуаций.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6. Ответственность за повреждение и (или) уничтожение (вырубка, снос) зеленых насаждений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6.1.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6.2. За незаконное повреждение и (или) уничтожение (вырубка, скос) зеленых насаждений, вырубку зеленых насаждений без разрешения или ненадлежащего оформления документов виновные лица в установленном законом порядке привлекаются к ответственности в соответствии с действующим законодательством, взысканию ущерба, причиненного зеленым насаждениям, исчисление размера вреда определяется в соответствии с приложением  3.</w:t>
      </w:r>
    </w:p>
    <w:p w:rsidR="00655D71" w:rsidRDefault="00655D71" w:rsidP="00655D71">
      <w:pPr>
        <w:rPr>
          <w:rFonts w:ascii="Arial" w:hAnsi="Arial"/>
        </w:rPr>
        <w:sectPr w:rsidR="00655D71">
          <w:pgSz w:w="11909" w:h="16834"/>
          <w:pgMar w:top="1440" w:right="971" w:bottom="720" w:left="1587" w:header="720" w:footer="720" w:gutter="0"/>
          <w:cols w:space="720"/>
        </w:sectPr>
      </w:pP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 1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>к Положению «О порядке вырубки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деревьев и кустарников на территории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Никитинского сельского поселения»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pStyle w:val="2"/>
        <w:jc w:val="center"/>
        <w:rPr>
          <w:b w:val="0"/>
          <w:i w:val="0"/>
          <w:sz w:val="24"/>
        </w:rPr>
      </w:pPr>
      <w:r>
        <w:rPr>
          <w:b w:val="0"/>
          <w:bCs w:val="0"/>
          <w:i w:val="0"/>
          <w:sz w:val="24"/>
        </w:rPr>
        <w:t>РАЗРЕШЕНИЕ №____</w:t>
      </w:r>
    </w:p>
    <w:p w:rsidR="00655D71" w:rsidRDefault="00655D71" w:rsidP="00655D71">
      <w:pPr>
        <w:pStyle w:val="2"/>
        <w:jc w:val="center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на вырубку деревьев и кустарников на территории Никитинского сельского поселения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C02B8B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от___________ 2016</w:t>
      </w:r>
      <w:r w:rsidR="00655D71">
        <w:rPr>
          <w:rFonts w:ascii="Arial" w:hAnsi="Arial"/>
        </w:rPr>
        <w:t xml:space="preserve"> г.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Выдано Администрацией Никитинского сельского поселения в лице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(должность, Ф.И.О.)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Адрес:_______________________________________________________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Вид работ, кем производится: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Основание для выдачи разрешения:</w:t>
      </w:r>
    </w:p>
    <w:p w:rsidR="00655D71" w:rsidRDefault="00F839CB" w:rsidP="00655D71">
      <w:pPr>
        <w:jc w:val="both"/>
        <w:rPr>
          <w:rFonts w:ascii="Arial" w:hAnsi="Arial"/>
        </w:rPr>
      </w:pPr>
      <w:r w:rsidRPr="00F839CB">
        <w:pict>
          <v:line id="Прямая соединительная линия 21" o:spid="_x0000_s1026" style="position:absolute;left:0;text-align:left;z-index:251660288;visibility:visible" from="-.25pt,26.4pt" to="464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" o:allowincell="f" strokeweight=".7pt"/>
        </w:pict>
      </w:r>
      <w:r w:rsidRPr="00F839CB">
        <w:pict>
          <v:line id="Прямая соединительная линия 20" o:spid="_x0000_s1027" style="position:absolute;left:0;text-align:left;z-index:251661312;visibility:visible" from="-.25pt,40.3pt" to="464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" o:allowincell="f" strokeweight=".7pt"/>
        </w:pict>
      </w:r>
      <w:r w:rsidRPr="00F839CB">
        <w:pict>
          <v:line id="Прямая соединительная линия 19" o:spid="_x0000_s1028" style="position:absolute;left:0;text-align:left;z-index:251662336;visibility:visible" from="-.25pt,54.25pt" to="464.4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" o:allowincell="f" strokeweight=".7pt"/>
        </w:pict>
      </w:r>
      <w:r w:rsidRPr="00F839CB">
        <w:pict>
          <v:line id="Прямая соединительная линия 18" o:spid="_x0000_s1029" style="position:absolute;left:0;text-align:left;z-index:251663360;visibility:visible" from="-.25pt,68.15pt" to="464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" o:allowincell="f" strokeweight=".7pt"/>
        </w:pict>
      </w:r>
      <w:r w:rsidR="00655D71">
        <w:rPr>
          <w:rFonts w:ascii="Arial" w:hAnsi="Arial"/>
        </w:rPr>
        <w:t>_ (заявление заинтересованного лица, акт обследования зеленых насаждений, либо проектная документация, расчет размера материального ущерба, причиненного зеленым насаждениям, наличие платежного документа и др.)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Состав работ</w:t>
      </w:r>
    </w:p>
    <w:p w:rsidR="00655D71" w:rsidRDefault="00F839CB" w:rsidP="00655D71">
      <w:pPr>
        <w:jc w:val="both"/>
        <w:rPr>
          <w:rFonts w:ascii="Arial" w:hAnsi="Arial"/>
        </w:rPr>
      </w:pPr>
      <w:r w:rsidRPr="00F839CB">
        <w:pict>
          <v:line id="Прямая соединительная линия 17" o:spid="_x0000_s1030" style="position:absolute;left:0;text-align:left;z-index:251664384;visibility:visible" from=".25pt,12.25pt" to="402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" o:allowincell="f" strokeweight=".7pt"/>
        </w:pict>
      </w:r>
      <w:r w:rsidRPr="00F839CB">
        <w:pict>
          <v:line id="Прямая соединительная линия 16" o:spid="_x0000_s1031" style="position:absolute;left:0;text-align:left;z-index:251665408;visibility:visible" from=".25pt,26.15pt" to="46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cWTwIAAFo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" o:allowincell="f" strokeweight=".5pt"/>
        </w:pict>
      </w:r>
      <w:r w:rsidRPr="00F839CB">
        <w:pict>
          <v:line id="Прямая соединительная линия 15" o:spid="_x0000_s1032" style="position:absolute;left:0;text-align:left;z-index:251666432;visibility:visible" from=".25pt,39.6pt" to="46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31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" o:allowincell="f" strokeweight=".7pt"/>
        </w:pict>
      </w:r>
      <w:r w:rsidRPr="00F839CB">
        <w:pict>
          <v:line id="Прямая соединительная линия 14" o:spid="_x0000_s1033" style="position:absolute;left:0;text-align:left;z-index:251667456;visibility:visible" from=".25pt,53.5pt" to="462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" o:allowincell="f" strokeweight=".7pt"/>
        </w:pict>
      </w:r>
      <w:r w:rsidRPr="00F839CB">
        <w:pict>
          <v:line id="Прямая соединительная линия 13" o:spid="_x0000_s1034" style="position:absolute;left:0;text-align:left;z-index:251668480;visibility:visible" from=".25pt,67.9pt" to="462.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" o:allowincell="f" strokeweight=".7pt"/>
        </w:pict>
      </w:r>
      <w:r w:rsidRPr="00F839CB">
        <w:pict>
          <v:line id="Прямая соединительная линия 12" o:spid="_x0000_s1035" style="position:absolute;left:0;text-align:left;z-index:251669504;visibility:visible" from=".25pt,81.85pt" to="464.9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" o:allowincell="f" strokeweight=".7pt"/>
        </w:pict>
      </w:r>
      <w:r w:rsidRPr="00F839CB">
        <w:pict>
          <v:line id="Прямая соединительная линия 11" o:spid="_x0000_s1036" style="position:absolute;left:0;text-align:left;z-index:251670528;visibility:visible" from=".25pt,95.75pt" to="464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" o:allowincell="f" strokeweight=".7pt"/>
        </w:pict>
      </w:r>
      <w:r w:rsidRPr="00F839CB">
        <w:pict>
          <v:line id="Прямая соединительная линия 10" o:spid="_x0000_s1037" style="position:absolute;left:0;text-align:left;z-index:251671552;visibility:visible" from=".25pt,109.7pt" to="458.6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" o:allowincell="f" strokeweight=".7pt"/>
        </w:pict>
      </w:r>
      <w:r w:rsidR="00655D71">
        <w:rPr>
          <w:rFonts w:ascii="Arial" w:hAnsi="Arial"/>
        </w:rPr>
        <w:t>Представитель Администрации сельского поселения</w:t>
      </w:r>
    </w:p>
    <w:p w:rsidR="00655D71" w:rsidRDefault="00F839CB" w:rsidP="00655D71">
      <w:pPr>
        <w:jc w:val="both"/>
        <w:rPr>
          <w:rFonts w:ascii="Arial" w:hAnsi="Arial"/>
        </w:rPr>
      </w:pPr>
      <w:r w:rsidRPr="00F839CB">
        <w:pict>
          <v:line id="Прямая соединительная линия 9" o:spid="_x0000_s1038" style="position:absolute;left:0;text-align:left;z-index:251672576;visibility:visible" from="248.4pt,12pt" to="403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" o:allowincell="f" strokeweight=".5pt"/>
        </w:pict>
      </w:r>
      <w:r w:rsidRPr="00F839CB">
        <w:pict>
          <v:line id="Прямая соединительная линия 8" o:spid="_x0000_s1039" style="position:absolute;left:0;text-align:left;z-index:251673600;visibility:visible" from=".25pt,12.5pt" to="18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" o:allowincell="f" strokeweight=".7pt"/>
        </w:pict>
      </w:r>
      <w:r w:rsidR="00655D71">
        <w:rPr>
          <w:rFonts w:ascii="Arial" w:hAnsi="Arial"/>
        </w:rPr>
        <w:t>(должность, Ф.И.О.) М.П.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rPr>
          <w:rFonts w:ascii="Arial" w:hAnsi="Arial"/>
        </w:rPr>
        <w:sectPr w:rsidR="00655D71">
          <w:pgSz w:w="11909" w:h="16834"/>
          <w:pgMar w:top="1376" w:right="1020" w:bottom="360" w:left="1538" w:header="720" w:footer="720" w:gutter="0"/>
          <w:cols w:space="720"/>
        </w:sectPr>
      </w:pP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                Приложение  2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>к Положению «О порядке вырубки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деревьев и кустарников на территории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Никитинского сельского поселения»</w:t>
      </w:r>
    </w:p>
    <w:p w:rsidR="00655D71" w:rsidRDefault="00655D71" w:rsidP="00655D71">
      <w:pPr>
        <w:pStyle w:val="2"/>
        <w:jc w:val="center"/>
        <w:rPr>
          <w:b w:val="0"/>
          <w:i w:val="0"/>
          <w:sz w:val="24"/>
        </w:rPr>
      </w:pPr>
      <w:r>
        <w:rPr>
          <w:b w:val="0"/>
          <w:bCs w:val="0"/>
          <w:i w:val="0"/>
          <w:sz w:val="24"/>
        </w:rPr>
        <w:t>АКТ  №___</w:t>
      </w:r>
      <w:r>
        <w:rPr>
          <w:b w:val="0"/>
          <w:i w:val="0"/>
          <w:sz w:val="24"/>
        </w:rPr>
        <w:t xml:space="preserve">    </w:t>
      </w:r>
      <w:r>
        <w:rPr>
          <w:b w:val="0"/>
          <w:bCs w:val="0"/>
          <w:i w:val="0"/>
          <w:sz w:val="24"/>
        </w:rPr>
        <w:t>ОБСЛЕДОВАНИЯ ЗЕЛЕНЫХ НАСАЖДЕНИЙ</w:t>
      </w:r>
    </w:p>
    <w:p w:rsidR="00655D71" w:rsidRDefault="00655D71" w:rsidP="00655D71">
      <w:pPr>
        <w:ind w:left="2124" w:firstLine="708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/>
          </w:rPr>
          <w:t>2015 г</w:t>
        </w:r>
      </w:smartTag>
      <w:r>
        <w:rPr>
          <w:rFonts w:ascii="Arial" w:hAnsi="Arial"/>
        </w:rPr>
        <w:t>.</w:t>
      </w:r>
    </w:p>
    <w:p w:rsidR="00655D71" w:rsidRDefault="00F839CB" w:rsidP="00655D71">
      <w:pPr>
        <w:jc w:val="both"/>
        <w:rPr>
          <w:rFonts w:ascii="Arial" w:hAnsi="Arial"/>
        </w:rPr>
      </w:pPr>
      <w:r w:rsidRPr="00F839CB">
        <w:pict>
          <v:line id="Прямая соединительная линия 7" o:spid="_x0000_s1040" style="position:absolute;left:0;text-align:left;z-index:251674624;visibility:visible;mso-position-horizontal-relative:margin" from="18.25pt,-1.2pt" to="160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" o:allowincell="f" strokeweight=".7pt">
            <w10:wrap anchorx="margin"/>
          </v:line>
        </w:pict>
      </w:r>
      <w:r w:rsidR="00655D71">
        <w:rPr>
          <w:rFonts w:ascii="Arial" w:hAnsi="Arial"/>
        </w:rPr>
        <w:t>Комиссия в составе: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(должность, Ф.И.О.) </w:t>
      </w:r>
    </w:p>
    <w:p w:rsidR="00655D71" w:rsidRDefault="00F839CB" w:rsidP="00655D71">
      <w:pPr>
        <w:jc w:val="both"/>
        <w:rPr>
          <w:rFonts w:ascii="Arial" w:hAnsi="Arial"/>
        </w:rPr>
      </w:pPr>
      <w:r w:rsidRPr="00F839CB">
        <w:pict>
          <v:line id="Прямая соединительная линия 6" o:spid="_x0000_s1041" style="position:absolute;left:0;text-align:left;z-index:251675648;visibility:visible" from="0,3.3pt" to="465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" strokeweight=".5pt"/>
        </w:pict>
      </w:r>
      <w:r w:rsidR="00655D71">
        <w:rPr>
          <w:rFonts w:ascii="Arial" w:hAnsi="Arial"/>
        </w:rPr>
        <w:t>Управляющая жилищным фондом компания (иные представители собственников)</w:t>
      </w:r>
    </w:p>
    <w:p w:rsidR="00655D71" w:rsidRDefault="00F839CB" w:rsidP="00655D71">
      <w:pPr>
        <w:jc w:val="both"/>
        <w:rPr>
          <w:rFonts w:ascii="Arial" w:hAnsi="Arial"/>
        </w:rPr>
      </w:pPr>
      <w:r w:rsidRPr="00F839CB">
        <w:pict>
          <v:line id="Прямая соединительная линия 5" o:spid="_x0000_s1042" style="position:absolute;left:0;text-align:left;z-index:251676672;visibility:visible" from="9pt,2.1pt" to="46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" strokeweight=".5pt"/>
        </w:pict>
      </w:r>
      <w:r w:rsidR="00655D71">
        <w:rPr>
          <w:rFonts w:ascii="Arial" w:hAnsi="Arial"/>
        </w:rPr>
        <w:t>(должность, Ф.И.О.)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Проведено обследование_________________________________________________________ (адрес)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Решение комиссии:_____________________________________________________________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(санитарная вырубка, рубка ухода и т.д.) 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Ведомость существующих зеленых насаждений</w:t>
      </w:r>
    </w:p>
    <w:p w:rsidR="00655D71" w:rsidRDefault="00655D71" w:rsidP="00655D71">
      <w:pPr>
        <w:jc w:val="both"/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29"/>
        <w:gridCol w:w="4022"/>
        <w:gridCol w:w="1769"/>
        <w:gridCol w:w="593"/>
        <w:gridCol w:w="2131"/>
      </w:tblGrid>
      <w:tr w:rsidR="00655D71" w:rsidTr="00655D71">
        <w:trPr>
          <w:trHeight w:hRule="exact" w:val="129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</w:rPr>
              <w:t>п</w:t>
            </w:r>
            <w:proofErr w:type="spellEnd"/>
            <w:proofErr w:type="gram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породы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rFonts w:ascii="Arial" w:hAnsi="Arial"/>
                </w:rPr>
                <w:t>1,3 м</w:t>
              </w:r>
            </w:smartTag>
            <w:r>
              <w:rPr>
                <w:rFonts w:ascii="Arial" w:hAnsi="Arial"/>
              </w:rPr>
              <w:t>, см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Кол-во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Состояние</w:t>
            </w:r>
          </w:p>
        </w:tc>
      </w:tr>
      <w:tr w:rsidR="00655D71" w:rsidTr="00655D71">
        <w:trPr>
          <w:trHeight w:hRule="exact" w:val="28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655D71" w:rsidTr="00655D71">
        <w:trPr>
          <w:trHeight w:hRule="exact" w:val="28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655D71" w:rsidTr="00655D71">
        <w:trPr>
          <w:trHeight w:hRule="exact" w:val="29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655D71" w:rsidTr="00655D71">
        <w:trPr>
          <w:trHeight w:hRule="exact" w:val="336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Согласование представителей заинтересованных организаций:</w:t>
      </w:r>
    </w:p>
    <w:p w:rsidR="00655D71" w:rsidRDefault="00655D71" w:rsidP="00655D71">
      <w:pPr>
        <w:jc w:val="both"/>
        <w:rPr>
          <w:rFonts w:ascii="Arial" w:hAnsi="Arial"/>
        </w:rPr>
      </w:pPr>
    </w:p>
    <w:tbl>
      <w:tblPr>
        <w:tblW w:w="10173" w:type="dxa"/>
        <w:tblLook w:val="01E0"/>
      </w:tblPr>
      <w:tblGrid>
        <w:gridCol w:w="5823"/>
        <w:gridCol w:w="5823"/>
      </w:tblGrid>
      <w:tr w:rsidR="00655D71" w:rsidTr="00655D71">
        <w:tc>
          <w:tcPr>
            <w:tcW w:w="5637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(наименование организации)</w:t>
            </w:r>
          </w:p>
        </w:tc>
        <w:tc>
          <w:tcPr>
            <w:tcW w:w="453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(М.П., подпись)</w:t>
            </w:r>
          </w:p>
        </w:tc>
      </w:tr>
      <w:tr w:rsidR="00655D71" w:rsidTr="00655D71">
        <w:tc>
          <w:tcPr>
            <w:tcW w:w="5637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(наименование организации)</w:t>
            </w:r>
          </w:p>
        </w:tc>
        <w:tc>
          <w:tcPr>
            <w:tcW w:w="453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(М.П., подпись)</w:t>
            </w:r>
          </w:p>
        </w:tc>
      </w:tr>
      <w:tr w:rsidR="00655D71" w:rsidTr="00655D71">
        <w:tc>
          <w:tcPr>
            <w:tcW w:w="5637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(наименование организации)</w:t>
            </w:r>
          </w:p>
        </w:tc>
        <w:tc>
          <w:tcPr>
            <w:tcW w:w="453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(М.П., подпись)</w:t>
            </w:r>
          </w:p>
        </w:tc>
      </w:tr>
      <w:tr w:rsidR="00655D71" w:rsidTr="00655D71">
        <w:tc>
          <w:tcPr>
            <w:tcW w:w="5637" w:type="dxa"/>
            <w:hideMark/>
          </w:tcPr>
          <w:p w:rsidR="00655D71" w:rsidRDefault="00655D7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536" w:type="dxa"/>
            <w:hideMark/>
          </w:tcPr>
          <w:p w:rsidR="00655D71" w:rsidRDefault="00655D7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55D71" w:rsidRDefault="00655D71" w:rsidP="00655D71">
      <w:pPr>
        <w:jc w:val="both"/>
        <w:rPr>
          <w:rFonts w:ascii="Arial" w:hAnsi="Arial"/>
        </w:rPr>
      </w:pPr>
    </w:p>
    <w:tbl>
      <w:tblPr>
        <w:tblW w:w="10139" w:type="dxa"/>
        <w:tblLook w:val="01E0"/>
      </w:tblPr>
      <w:tblGrid>
        <w:gridCol w:w="5353"/>
        <w:gridCol w:w="4786"/>
      </w:tblGrid>
      <w:tr w:rsidR="00655D71" w:rsidTr="00655D71">
        <w:tc>
          <w:tcPr>
            <w:tcW w:w="5353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Председатель комиссии:_____________________________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(Ф.И.О.)</w:t>
            </w:r>
          </w:p>
        </w:tc>
        <w:tc>
          <w:tcPr>
            <w:tcW w:w="478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(подпись)</w:t>
            </w:r>
          </w:p>
        </w:tc>
      </w:tr>
      <w:tr w:rsidR="00655D71" w:rsidTr="00655D71">
        <w:tc>
          <w:tcPr>
            <w:tcW w:w="5353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Члены комиссии 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(Ф.И.О.)</w:t>
            </w:r>
          </w:p>
        </w:tc>
        <w:tc>
          <w:tcPr>
            <w:tcW w:w="478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(подпись)</w:t>
            </w:r>
          </w:p>
        </w:tc>
      </w:tr>
      <w:tr w:rsidR="00655D71" w:rsidTr="00655D71">
        <w:tc>
          <w:tcPr>
            <w:tcW w:w="5353" w:type="dxa"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(Ф.И.О.)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478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(подпись)</w:t>
            </w:r>
          </w:p>
        </w:tc>
      </w:tr>
      <w:tr w:rsidR="00655D71" w:rsidTr="00655D71">
        <w:tc>
          <w:tcPr>
            <w:tcW w:w="5353" w:type="dxa"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478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/>
              </w:rPr>
            </w:pPr>
          </w:p>
        </w:tc>
      </w:tr>
    </w:tbl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</w:t>
      </w:r>
    </w:p>
    <w:p w:rsidR="00655D71" w:rsidRDefault="00655D71" w:rsidP="00655D7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Приложение  3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к Положению «О порядке вырубки 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деревьев и кустарников на территории 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>Никитинского сельского поселения»</w:t>
      </w:r>
    </w:p>
    <w:p w:rsidR="00655D71" w:rsidRDefault="00655D71" w:rsidP="00655D71">
      <w:pPr>
        <w:jc w:val="right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Методика расчета компенсации при повреждении или уничтожении зеленых насаждений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1.Общие положения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1.1 Настоящая Методика предназначена для определения размера имущественной ответственности юридических и физических лиц при уничтожении и/или повреждении ими насаждений на территории Никитинского сельского поселения, а также уничтожении плодоносного слоя почвы.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1.2. Настоящая Методика применяется в случаях: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исчисления размера вреда за вынужденное уничтожение (снос) зеленых насаждений и/или плодоносного слоя почвы;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исчисление размера вреда при установлении факта незаконного уничтожения и или повреждения зеленых насаждений; уничтожения плодоносного слоя почвы;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необходимости определения стоимости зеленых насаждений на территории Никитинского сельского поселения.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1.3. Настоящая Методика не применяется для определения восстановительной стоимости и исполнения размера вреда, причиненного лесам федеральной, областной и ведомственной принадлежности, находящимся на территории Никитинского сельского поселения, вследствие нарушения лесного законодательства.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1.4. Настоящая Методика не распространяется на определение восстановительной стоимости и исчисления вреда, причиненного растительным объектам, занесенным в Красную книгу Российской Федерации.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1.5. Исчисления размера вреда причиненного зеленым насаждениям, заключаются в определении восстановительной стоимости зеленых насаждений на основе фактических затрат и применения коэффициентов, учитывающих особенности условий произрастания и социально-экономическую значимость насаждений.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1.6. При оценке восстановительной стоимости зеленых насаждений применяемся принцип условного замещения оцениваемого объекта другим, максимально приближенным к нему по своим параметрам и функциональному значению.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2.Классификация и идентификация зеленых насаждений для определения компенсационной стоимости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1.1. Для расчета компенсационной стоимости основных типов зеленых насаждений применяется следующая классификация растительности вне зависимости от вида функционального использования, местоположения, формы собственности и ведомственной принадлежности: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деревья;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кустарники;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травянистый покров (газоны и естественная травяная растительность).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12. Породы различных деревьев по своей ценности (декоративным свойствам)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объединяются в следующие группы: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 хвойные деревья;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-1-я группа лиственных деревьев (особо </w:t>
      </w:r>
      <w:proofErr w:type="gramStart"/>
      <w:r>
        <w:rPr>
          <w:rFonts w:ascii="Arial" w:hAnsi="Arial"/>
        </w:rPr>
        <w:t>ценные</w:t>
      </w:r>
      <w:proofErr w:type="gramEnd"/>
      <w:r>
        <w:rPr>
          <w:rFonts w:ascii="Arial" w:hAnsi="Arial"/>
        </w:rPr>
        <w:t>);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-2-я группа лиственных деревьев (</w:t>
      </w:r>
      <w:proofErr w:type="gramStart"/>
      <w:r>
        <w:rPr>
          <w:rFonts w:ascii="Arial" w:hAnsi="Arial"/>
        </w:rPr>
        <w:t>ценные</w:t>
      </w:r>
      <w:proofErr w:type="gramEnd"/>
      <w:r>
        <w:rPr>
          <w:rFonts w:ascii="Arial" w:hAnsi="Arial"/>
        </w:rPr>
        <w:t>);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-3-я группа лиственных деревьев (</w:t>
      </w:r>
      <w:proofErr w:type="gramStart"/>
      <w:r>
        <w:rPr>
          <w:rFonts w:ascii="Arial" w:hAnsi="Arial"/>
        </w:rPr>
        <w:t>малоценные</w:t>
      </w:r>
      <w:proofErr w:type="gramEnd"/>
      <w:r>
        <w:rPr>
          <w:rFonts w:ascii="Arial" w:hAnsi="Arial"/>
        </w:rPr>
        <w:t>).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Распределение древесных пород по их ценности (декоративным свойствам)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представлено в таблице 1.</w:t>
      </w:r>
    </w:p>
    <w:p w:rsidR="00655D71" w:rsidRDefault="00655D71" w:rsidP="00655D71">
      <w:pPr>
        <w:jc w:val="center"/>
        <w:rPr>
          <w:rFonts w:ascii="Arial" w:hAnsi="Arial"/>
        </w:rPr>
      </w:pPr>
      <w:r>
        <w:rPr>
          <w:rFonts w:ascii="Arial" w:hAnsi="Arial"/>
        </w:rPr>
        <w:t>Таблица 1</w:t>
      </w:r>
    </w:p>
    <w:p w:rsidR="00655D71" w:rsidRDefault="00655D71" w:rsidP="00655D71">
      <w:pPr>
        <w:jc w:val="center"/>
        <w:rPr>
          <w:rFonts w:ascii="Arial" w:hAnsi="Arial"/>
        </w:rPr>
      </w:pPr>
      <w:r>
        <w:rPr>
          <w:rFonts w:ascii="Arial" w:hAnsi="Arial"/>
        </w:rPr>
        <w:t>Распределение древесных пород по их ценности (декоративным свойствам)</w:t>
      </w:r>
    </w:p>
    <w:p w:rsidR="00655D71" w:rsidRDefault="00655D71" w:rsidP="00655D71">
      <w:pPr>
        <w:jc w:val="both"/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2122"/>
        <w:gridCol w:w="2851"/>
        <w:gridCol w:w="2237"/>
      </w:tblGrid>
      <w:tr w:rsidR="00655D71" w:rsidTr="00655D71">
        <w:trPr>
          <w:trHeight w:hRule="exact" w:val="6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Хвойные породы</w:t>
            </w:r>
          </w:p>
        </w:tc>
        <w:tc>
          <w:tcPr>
            <w:tcW w:w="7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Лиственные древесные породы</w:t>
            </w:r>
          </w:p>
        </w:tc>
      </w:tr>
      <w:tr w:rsidR="00655D71" w:rsidTr="00655D71">
        <w:trPr>
          <w:trHeight w:hRule="exact" w:val="7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1-я группа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2-я группа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3-я группа</w:t>
            </w:r>
          </w:p>
        </w:tc>
      </w:tr>
      <w:tr w:rsidR="00655D71" w:rsidTr="00655D71">
        <w:trPr>
          <w:trHeight w:hRule="exact" w:val="19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Пихта, сосна, ель, лиственница, можжевельник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Дуб, липа, клен, ясень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Рябина, береза, боярышник, тополь пирамидальный, черемуха, кустарники лиственных пород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Ива, ольха черная, шиповник, сирень</w:t>
            </w:r>
          </w:p>
        </w:tc>
      </w:tr>
    </w:tbl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 Порядок определения компенсационной стоимости зеленых насаждений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2.1. Компенсационная стоимость зеленых насаждений (деревья, кустарники, газон, естественный травяной покров) определяется по формуле: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Скс</w:t>
      </w:r>
      <w:proofErr w:type="gramStart"/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 = </w:t>
      </w:r>
      <w:proofErr w:type="spellStart"/>
      <w:r>
        <w:rPr>
          <w:rFonts w:ascii="Arial" w:hAnsi="Arial"/>
        </w:rPr>
        <w:t>Coci</w:t>
      </w:r>
      <w:proofErr w:type="spellEnd"/>
      <w:r>
        <w:rPr>
          <w:rFonts w:ascii="Arial" w:hAnsi="Arial"/>
        </w:rPr>
        <w:t xml:space="preserve"> *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* </w:t>
      </w:r>
      <w:proofErr w:type="spellStart"/>
      <w:r>
        <w:rPr>
          <w:rFonts w:ascii="Arial" w:hAnsi="Arial"/>
        </w:rPr>
        <w:t>Ксост</w:t>
      </w:r>
      <w:proofErr w:type="spellEnd"/>
    </w:p>
    <w:p w:rsidR="00655D71" w:rsidRDefault="00655D71" w:rsidP="00655D71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CKci</w:t>
      </w:r>
      <w:proofErr w:type="spellEnd"/>
      <w:r>
        <w:rPr>
          <w:rFonts w:ascii="Arial" w:hAnsi="Arial"/>
        </w:rPr>
        <w:t xml:space="preserve"> - компенсационная стоимость </w:t>
      </w:r>
      <w:proofErr w:type="spellStart"/>
      <w:r>
        <w:rPr>
          <w:rFonts w:ascii="Arial" w:hAnsi="Arial"/>
        </w:rPr>
        <w:t>i-ro</w:t>
      </w:r>
      <w:proofErr w:type="spellEnd"/>
      <w:r>
        <w:rPr>
          <w:rFonts w:ascii="Arial" w:hAnsi="Arial"/>
        </w:rPr>
        <w:t xml:space="preserve"> вида зеленых насаждений (деревья, кустарники, газон, естественный травяной покров), руб.;</w:t>
      </w:r>
    </w:p>
    <w:p w:rsidR="00655D71" w:rsidRDefault="00655D71" w:rsidP="00655D71">
      <w:pPr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Coci</w:t>
      </w:r>
      <w:proofErr w:type="spellEnd"/>
      <w:r>
        <w:rPr>
          <w:rFonts w:ascii="Arial" w:hAnsi="Arial"/>
        </w:rPr>
        <w:t xml:space="preserve"> - оценочная стоимость зеленого насаждения (дерево, кустарник, газон, естественный травяной покров), руб.;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- количество зеленых насаждений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- вида, подлежащего уничтожению, шт., кв.м.</w:t>
      </w:r>
      <w:proofErr w:type="gramEnd"/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2.2. Размер компенсационной стоимости, подлежащей внесению заявителем (застройщиком), определяется как сумма компенсационной стоимости всех видов зеленых насаждений, подлежащих уничтожению (повреждению).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2.3. Оценочная стоимость зеленых насаждений определяется исходя из сметной стоимости зеленых насаждений, согласно части 5 разделу 14 сборника государственных элементных сметных норм «Материалы для озеленения» в базе 2001 года с переходом в текущий уровень цен. Стоимость работ по посадке и уходу в течение установленного срока по сбору </w:t>
      </w:r>
      <w:proofErr w:type="gramStart"/>
      <w:r>
        <w:rPr>
          <w:rFonts w:ascii="Arial" w:hAnsi="Arial"/>
        </w:rPr>
        <w:t>определяется по сборнику ТЕР</w:t>
      </w:r>
      <w:proofErr w:type="gramEnd"/>
      <w:r>
        <w:rPr>
          <w:rFonts w:ascii="Arial" w:hAnsi="Arial"/>
        </w:rPr>
        <w:t xml:space="preserve"> 81-02-47-2001 «Озеленение. Защитные лесонасаждения» по уровню текущих цен.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2.4. Значения поправочных коэффициентов:</w:t>
      </w:r>
    </w:p>
    <w:p w:rsidR="00655D71" w:rsidRDefault="00655D71" w:rsidP="00655D71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Ксост</w:t>
      </w:r>
      <w:proofErr w:type="spellEnd"/>
      <w:r>
        <w:rPr>
          <w:rFonts w:ascii="Arial" w:hAnsi="Arial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 -1.0-для зеленых насаждений в хорошем и удовлетворительном состоянии; - 0,5 - для зеленых насаждений в неудовлетворительном состоянии.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В случае невозможности определения фактического состояния уничтоженных зеленых насаждений, принимается Ксост=1.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2.5. В случае невозможности определения видового состава и фактического состояния уничтоженных зеленых насаждений, исчисление ущерба производится по максимальной оценочной стоимости 1-й группы лиственных деревьев.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2.6. При повреждении деревьев и кустарников, не влекущем прекращения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2.7.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2.8. При невозможном уничтожении (вырубке, сносе) и (или) повреждении зеленых насаждений применяется повышающий коэффициент</w:t>
      </w:r>
      <w:proofErr w:type="gramStart"/>
      <w:r>
        <w:rPr>
          <w:rFonts w:ascii="Arial" w:hAnsi="Arial"/>
        </w:rPr>
        <w:t xml:space="preserve"> К</w:t>
      </w:r>
      <w:proofErr w:type="gramEnd"/>
      <w:r>
        <w:rPr>
          <w:rFonts w:ascii="Arial" w:hAnsi="Arial"/>
        </w:rPr>
        <w:t>=2.</w:t>
      </w:r>
    </w:p>
    <w:p w:rsidR="00655D71" w:rsidRDefault="00655D71" w:rsidP="00655D71">
      <w:pPr>
        <w:jc w:val="both"/>
        <w:rPr>
          <w:rFonts w:ascii="Arial" w:hAnsi="Arial"/>
        </w:rPr>
      </w:pP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З.Порядок исчисления размера платежей за уничтожение (вырубку, снос), повреждение зеленых насаждений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Исчисление размера платежей производит администрация поселения </w:t>
      </w:r>
      <w:proofErr w:type="gramStart"/>
      <w:r>
        <w:rPr>
          <w:rFonts w:ascii="Arial" w:hAnsi="Arial"/>
        </w:rPr>
        <w:t>в</w:t>
      </w:r>
      <w:proofErr w:type="gramEnd"/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следующей последовательности: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3.1. На основании исходных данных, определяется количество и (или) площади уничтоженных зеленых насаждений, объектов озеленения или их отдельных элементов,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определяется степень их повреждения.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>3 2. Результаты оформляются в форме расчета размера материального ущерба, причиненного зеленым насаждениям.</w:t>
      </w:r>
    </w:p>
    <w:p w:rsidR="00655D71" w:rsidRDefault="00655D71" w:rsidP="00655D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 </w:t>
      </w:r>
      <w:proofErr w:type="spellStart"/>
      <w:r>
        <w:rPr>
          <w:rFonts w:ascii="Arial" w:hAnsi="Arial"/>
        </w:rPr>
        <w:t>3</w:t>
      </w:r>
      <w:proofErr w:type="spellEnd"/>
      <w:proofErr w:type="gramStart"/>
      <w:r>
        <w:rPr>
          <w:rFonts w:ascii="Arial" w:hAnsi="Arial"/>
        </w:rPr>
        <w:t xml:space="preserve"> П</w:t>
      </w:r>
      <w:proofErr w:type="gramEnd"/>
      <w:r>
        <w:rPr>
          <w:rFonts w:ascii="Arial" w:hAnsi="Arial"/>
        </w:rPr>
        <w:t>ри применении настоящей Методики ежегодно учитывается изменение уровня цен.</w:t>
      </w:r>
    </w:p>
    <w:p w:rsidR="00655D71" w:rsidRDefault="00655D71" w:rsidP="00655D71">
      <w:pPr>
        <w:rPr>
          <w:rFonts w:ascii="Arial" w:hAnsi="Arial"/>
        </w:rPr>
        <w:sectPr w:rsidR="00655D71">
          <w:pgSz w:w="11909" w:h="16834"/>
          <w:pgMar w:top="1440" w:right="1049" w:bottom="720" w:left="1544" w:header="720" w:footer="720" w:gutter="0"/>
          <w:cols w:space="720"/>
        </w:sectPr>
      </w:pP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 4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к Положению «О порядке вырубки 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деревьев и кустарников на территории </w:t>
      </w:r>
    </w:p>
    <w:p w:rsidR="00655D71" w:rsidRDefault="00655D71" w:rsidP="00655D71">
      <w:pPr>
        <w:jc w:val="right"/>
        <w:rPr>
          <w:rFonts w:ascii="Arial" w:hAnsi="Arial"/>
        </w:rPr>
      </w:pPr>
      <w:r>
        <w:rPr>
          <w:rFonts w:ascii="Arial" w:hAnsi="Arial"/>
        </w:rPr>
        <w:t>Никитинского сельского поселения»</w:t>
      </w:r>
    </w:p>
    <w:p w:rsidR="00655D71" w:rsidRDefault="00655D71" w:rsidP="00655D71">
      <w:pPr>
        <w:jc w:val="center"/>
        <w:rPr>
          <w:rFonts w:ascii="Arial" w:hAnsi="Arial"/>
        </w:rPr>
      </w:pPr>
      <w:r>
        <w:rPr>
          <w:rFonts w:ascii="Arial" w:hAnsi="Arial"/>
        </w:rPr>
        <w:t>АКТ № ___</w:t>
      </w:r>
    </w:p>
    <w:p w:rsidR="00655D71" w:rsidRDefault="00655D71" w:rsidP="00655D71">
      <w:pPr>
        <w:jc w:val="center"/>
        <w:rPr>
          <w:rFonts w:ascii="Arial" w:hAnsi="Arial"/>
        </w:rPr>
      </w:pPr>
      <w:r>
        <w:rPr>
          <w:rFonts w:ascii="Arial" w:hAnsi="Arial"/>
        </w:rPr>
        <w:t>освидетельствования поврежденных зеленых насаждений при ликвидации последствий чрезвычайных ситуаций, проведении аварийно-спасательных работ</w:t>
      </w:r>
    </w:p>
    <w:p w:rsidR="00655D71" w:rsidRDefault="00655D71" w:rsidP="00655D71">
      <w:pPr>
        <w:rPr>
          <w:rFonts w:ascii="Arial" w:hAnsi="Arial"/>
        </w:rPr>
      </w:pPr>
      <w:r>
        <w:rPr>
          <w:rFonts w:ascii="Arial" w:hAnsi="Arial"/>
        </w:rPr>
        <w:t>«___»______________ 20__г.</w:t>
      </w:r>
    </w:p>
    <w:p w:rsidR="00655D71" w:rsidRDefault="00655D71" w:rsidP="00655D71">
      <w:pPr>
        <w:rPr>
          <w:rFonts w:ascii="Arial" w:hAnsi="Arial"/>
        </w:rPr>
      </w:pPr>
      <w:r>
        <w:rPr>
          <w:rFonts w:ascii="Arial" w:hAnsi="Arial"/>
        </w:rPr>
        <w:t>.Комиссия в составе представителей:</w:t>
      </w:r>
    </w:p>
    <w:p w:rsidR="00655D71" w:rsidRDefault="00655D71" w:rsidP="00655D71">
      <w:pPr>
        <w:rPr>
          <w:rFonts w:ascii="Arial" w:hAnsi="Arial"/>
        </w:rPr>
      </w:pPr>
      <w:r>
        <w:rPr>
          <w:rFonts w:ascii="Arial" w:hAnsi="Arial"/>
        </w:rPr>
        <w:t>(Ф.И.О., должность)</w:t>
      </w:r>
    </w:p>
    <w:p w:rsidR="00655D71" w:rsidRDefault="00F839CB" w:rsidP="00655D71">
      <w:pPr>
        <w:rPr>
          <w:rFonts w:ascii="Arial" w:hAnsi="Arial"/>
        </w:rPr>
      </w:pPr>
      <w:r w:rsidRPr="00F839CB">
        <w:pict>
          <v:line id="Прямая соединительная линия 4" o:spid="_x0000_s1043" style="position:absolute;z-index:251677696;visibility:visible" from="0,10.55pt" to="460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" o:allowincell="f" strokeweight=".7pt"/>
        </w:pict>
      </w:r>
      <w:r w:rsidR="00655D71">
        <w:rPr>
          <w:rFonts w:ascii="Arial" w:hAnsi="Arial"/>
        </w:rPr>
        <w:t>(Ф.И.О., должность)</w:t>
      </w:r>
    </w:p>
    <w:p w:rsidR="00655D71" w:rsidRDefault="00F839CB" w:rsidP="00655D71">
      <w:pPr>
        <w:rPr>
          <w:rFonts w:ascii="Arial" w:hAnsi="Arial"/>
        </w:rPr>
      </w:pPr>
      <w:r w:rsidRPr="00F839CB">
        <w:pict>
          <v:line id="Прямая соединительная линия 3" o:spid="_x0000_s1044" style="position:absolute;z-index:251678720;visibility:visible" from="0,10.8pt" to="46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w4TQIAAFgEAAAOAAAAZHJzL2Uyb0RvYy54bWysVM1uEzEQviPxDpbv6e4ma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" o:allowincell="f" strokeweight=".5pt"/>
        </w:pict>
      </w:r>
      <w:r w:rsidR="00655D71">
        <w:rPr>
          <w:rFonts w:ascii="Arial" w:hAnsi="Arial"/>
        </w:rPr>
        <w:t>(Ф.И.О., должность)</w:t>
      </w:r>
    </w:p>
    <w:p w:rsidR="00655D71" w:rsidRDefault="00655D71" w:rsidP="00655D71">
      <w:pPr>
        <w:rPr>
          <w:rFonts w:ascii="Arial" w:hAnsi="Arial"/>
        </w:rPr>
      </w:pPr>
      <w:r>
        <w:rPr>
          <w:rFonts w:ascii="Arial" w:hAnsi="Arial"/>
        </w:rPr>
        <w:t>Управляющая жилищным фондом компания (иные представители собственников):</w:t>
      </w:r>
    </w:p>
    <w:p w:rsidR="00655D71" w:rsidRDefault="00655D71" w:rsidP="00655D71">
      <w:pPr>
        <w:rPr>
          <w:rFonts w:ascii="Arial" w:hAnsi="Arial"/>
        </w:rPr>
      </w:pPr>
      <w:r>
        <w:rPr>
          <w:rFonts w:ascii="Arial" w:hAnsi="Arial"/>
        </w:rPr>
        <w:tab/>
        <w:t>(Ф.И.О., должность)</w:t>
      </w:r>
      <w:r>
        <w:rPr>
          <w:rFonts w:ascii="Arial" w:hAnsi="Arial"/>
        </w:rPr>
        <w:tab/>
      </w:r>
    </w:p>
    <w:p w:rsidR="00655D71" w:rsidRDefault="00655D71" w:rsidP="00655D71">
      <w:pPr>
        <w:rPr>
          <w:rFonts w:ascii="Arial" w:hAnsi="Arial"/>
        </w:rPr>
      </w:pPr>
      <w:r>
        <w:rPr>
          <w:rFonts w:ascii="Arial" w:hAnsi="Arial"/>
        </w:rPr>
        <w:t>Заявитель:</w:t>
      </w:r>
    </w:p>
    <w:p w:rsidR="00655D71" w:rsidRDefault="00F839CB" w:rsidP="00655D71">
      <w:pPr>
        <w:rPr>
          <w:rFonts w:ascii="Arial" w:hAnsi="Arial"/>
        </w:rPr>
      </w:pPr>
      <w:r w:rsidRPr="00F839CB">
        <w:pict>
          <v:line id="Прямая соединительная линия 2" o:spid="_x0000_s1045" style="position:absolute;z-index:251679744;visibility:visible" from="0,10.1pt" to="46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uTg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" o:allowincell="f" strokeweight=".5pt"/>
        </w:pict>
      </w:r>
      <w:r w:rsidR="00655D71">
        <w:rPr>
          <w:rFonts w:ascii="Arial" w:hAnsi="Arial"/>
        </w:rPr>
        <w:t>(Ф.И.О., должность)</w:t>
      </w:r>
    </w:p>
    <w:p w:rsidR="00655D71" w:rsidRDefault="00655D71" w:rsidP="00655D71">
      <w:pPr>
        <w:rPr>
          <w:rFonts w:ascii="Arial" w:hAnsi="Arial"/>
        </w:rPr>
      </w:pPr>
      <w:r>
        <w:rPr>
          <w:rFonts w:ascii="Arial" w:hAnsi="Arial"/>
        </w:rPr>
        <w:t>Проведено обследование</w:t>
      </w:r>
    </w:p>
    <w:p w:rsidR="00655D71" w:rsidRDefault="00F839CB" w:rsidP="00655D71">
      <w:pPr>
        <w:rPr>
          <w:rFonts w:ascii="Arial" w:hAnsi="Arial"/>
        </w:rPr>
      </w:pPr>
      <w:r w:rsidRPr="00F839CB">
        <w:pict>
          <v:line id="Прямая соединительная линия 1" o:spid="_x0000_s1046" style="position:absolute;z-index:251680768;visibility:visible" from="9.6pt,12.25pt" to="36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" o:allowincell="f" strokeweight=".7pt"/>
        </w:pict>
      </w:r>
      <w:r w:rsidR="00655D71">
        <w:rPr>
          <w:rFonts w:ascii="Arial" w:hAnsi="Arial"/>
        </w:rPr>
        <w:t>(адрес) Ведомость повреждений зеленых насаждений</w:t>
      </w:r>
    </w:p>
    <w:p w:rsidR="00655D71" w:rsidRDefault="00655D71" w:rsidP="00655D71">
      <w:pPr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6"/>
        <w:gridCol w:w="3187"/>
        <w:gridCol w:w="2551"/>
        <w:gridCol w:w="1238"/>
        <w:gridCol w:w="1853"/>
      </w:tblGrid>
      <w:tr w:rsidR="00655D71" w:rsidTr="00655D71">
        <w:trPr>
          <w:trHeight w:hRule="exact" w:val="595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породы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Диаметр ствола, </w:t>
            </w:r>
            <w:proofErr w:type="gramStart"/>
            <w:r>
              <w:rPr>
                <w:rFonts w:ascii="Arial" w:hAnsi="Arial"/>
              </w:rPr>
              <w:t>см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Кол-во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Состояние</w:t>
            </w:r>
          </w:p>
        </w:tc>
      </w:tr>
      <w:tr w:rsidR="00655D71" w:rsidTr="00655D71">
        <w:trPr>
          <w:trHeight w:hRule="exact" w:val="29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655D71" w:rsidTr="00655D71">
        <w:trPr>
          <w:trHeight w:hRule="exact" w:val="2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655D71" w:rsidTr="00655D71">
        <w:trPr>
          <w:trHeight w:hRule="exact" w:val="26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655D71" w:rsidTr="00655D71">
        <w:trPr>
          <w:trHeight w:hRule="exact" w:val="29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655D71" w:rsidTr="00655D71">
        <w:trPr>
          <w:trHeight w:hRule="exact" w:val="2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655D71" w:rsidTr="00655D71">
        <w:trPr>
          <w:trHeight w:hRule="exact" w:val="2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655D71" w:rsidTr="00655D71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D71" w:rsidRDefault="00655D71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55D71" w:rsidRDefault="00655D71" w:rsidP="00655D71">
      <w:pPr>
        <w:rPr>
          <w:rFonts w:ascii="Arial" w:hAnsi="Arial"/>
        </w:rPr>
      </w:pPr>
    </w:p>
    <w:tbl>
      <w:tblPr>
        <w:tblW w:w="9639" w:type="dxa"/>
        <w:tblInd w:w="108" w:type="dxa"/>
        <w:tblLook w:val="01E0"/>
      </w:tblPr>
      <w:tblGrid>
        <w:gridCol w:w="5285"/>
        <w:gridCol w:w="4354"/>
      </w:tblGrid>
      <w:tr w:rsidR="00655D71" w:rsidTr="00655D71">
        <w:tc>
          <w:tcPr>
            <w:tcW w:w="5353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Председатель комиссии:_____________________________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(Ф.И.О.)</w:t>
            </w:r>
          </w:p>
        </w:tc>
        <w:tc>
          <w:tcPr>
            <w:tcW w:w="428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(подпись)</w:t>
            </w:r>
          </w:p>
        </w:tc>
      </w:tr>
      <w:tr w:rsidR="00655D71" w:rsidTr="00655D71">
        <w:tc>
          <w:tcPr>
            <w:tcW w:w="5353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Члены комиссии 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(Ф.И.О.)</w:t>
            </w:r>
          </w:p>
        </w:tc>
        <w:tc>
          <w:tcPr>
            <w:tcW w:w="428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(подпись)</w:t>
            </w:r>
          </w:p>
        </w:tc>
      </w:tr>
      <w:tr w:rsidR="00655D71" w:rsidTr="00655D71">
        <w:tc>
          <w:tcPr>
            <w:tcW w:w="5353" w:type="dxa"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(Ф.И.О.)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428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(подпись)</w:t>
            </w:r>
          </w:p>
        </w:tc>
      </w:tr>
      <w:tr w:rsidR="00655D71" w:rsidTr="00655D71">
        <w:tc>
          <w:tcPr>
            <w:tcW w:w="5353" w:type="dxa"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(Ф.И.О.)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4286" w:type="dxa"/>
            <w:hideMark/>
          </w:tcPr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655D71" w:rsidRDefault="00655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(подпись)</w:t>
            </w:r>
          </w:p>
        </w:tc>
      </w:tr>
    </w:tbl>
    <w:p w:rsidR="00655D71" w:rsidRDefault="00655D71" w:rsidP="00655D71">
      <w:pPr>
        <w:rPr>
          <w:rFonts w:ascii="Arial" w:hAnsi="Arial"/>
        </w:rPr>
      </w:pPr>
    </w:p>
    <w:p w:rsidR="00655D71" w:rsidRDefault="00655D71" w:rsidP="00655D71">
      <w:pPr>
        <w:rPr>
          <w:rFonts w:ascii="Arial" w:hAnsi="Arial"/>
        </w:rPr>
      </w:pPr>
    </w:p>
    <w:p w:rsidR="00655D71" w:rsidRDefault="00655D71" w:rsidP="00655D71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655D71" w:rsidRDefault="00655D71" w:rsidP="00655D71">
      <w:pPr>
        <w:rPr>
          <w:rFonts w:ascii="Arial" w:hAnsi="Arial"/>
        </w:rPr>
      </w:pPr>
    </w:p>
    <w:p w:rsidR="00655D71" w:rsidRDefault="00655D71" w:rsidP="00655D71"/>
    <w:p w:rsidR="00655D71" w:rsidRDefault="00655D71" w:rsidP="00655D71"/>
    <w:p w:rsidR="00655D71" w:rsidRDefault="00655D71" w:rsidP="00655D71"/>
    <w:p w:rsidR="00FB5873" w:rsidRDefault="00FB5873"/>
    <w:sectPr w:rsidR="00FB5873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8AC"/>
    <w:multiLevelType w:val="hybridMultilevel"/>
    <w:tmpl w:val="F28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71"/>
    <w:rsid w:val="00655D71"/>
    <w:rsid w:val="008C7303"/>
    <w:rsid w:val="00C02B8B"/>
    <w:rsid w:val="00F839CB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D71"/>
    <w:pPr>
      <w:keepNext/>
      <w:jc w:val="center"/>
      <w:outlineLvl w:val="0"/>
    </w:pPr>
    <w:rPr>
      <w:rFonts w:ascii="Arial Narrow" w:hAnsi="Arial Narrow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D71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5D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655D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655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3379</Words>
  <Characters>19262</Characters>
  <Application>Microsoft Office Word</Application>
  <DocSecurity>0</DocSecurity>
  <Lines>160</Lines>
  <Paragraphs>45</Paragraphs>
  <ScaleCrop>false</ScaleCrop>
  <Company>administraciya</Company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2016-04-27T07:27:00Z</cp:lastPrinted>
  <dcterms:created xsi:type="dcterms:W3CDTF">2016-04-27T07:20:00Z</dcterms:created>
  <dcterms:modified xsi:type="dcterms:W3CDTF">2019-01-16T11:16:00Z</dcterms:modified>
</cp:coreProperties>
</file>