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C9CC" w14:textId="77777777" w:rsidR="00936D55" w:rsidRPr="00225ABB" w:rsidRDefault="00936D55" w:rsidP="0093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  <w:proofErr w:type="gramEnd"/>
    </w:p>
    <w:p w14:paraId="44EB56A6" w14:textId="77777777" w:rsidR="00936D55" w:rsidRPr="00225ABB" w:rsidRDefault="00936D55" w:rsidP="0093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ОРЛОВСКАЯ ОБЛАСТЬ</w:t>
      </w:r>
    </w:p>
    <w:p w14:paraId="1367F958" w14:textId="77777777" w:rsidR="00936D55" w:rsidRPr="00225ABB" w:rsidRDefault="00936D55" w:rsidP="0093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НОВОДЕРЕВЕНЬКОВСКИЙ  РАЙОН</w:t>
      </w:r>
      <w:proofErr w:type="gramEnd"/>
    </w:p>
    <w:p w14:paraId="16D5730C" w14:textId="0045C727" w:rsidR="00936D55" w:rsidRPr="00225ABB" w:rsidRDefault="00617B5F" w:rsidP="0093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bookmarkStart w:id="0" w:name="_GoBack"/>
      <w:bookmarkEnd w:id="0"/>
      <w:r w:rsidR="00936D55"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НИКИТИНСКОГО</w:t>
      </w:r>
      <w:proofErr w:type="gramEnd"/>
      <w:r w:rsidR="00936D55" w:rsidRPr="00225A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14:paraId="15AB512E" w14:textId="77777777" w:rsidR="00936D55" w:rsidRPr="00225ABB" w:rsidRDefault="00936D55" w:rsidP="00936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55FF91" w14:textId="77777777" w:rsidR="00936D55" w:rsidRPr="00225ABB" w:rsidRDefault="00936D55" w:rsidP="0093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63A3DCF" w14:textId="77777777" w:rsidR="00936D55" w:rsidRPr="00225ABB" w:rsidRDefault="00936D55" w:rsidP="00936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ABB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Е Н И Е</w:t>
      </w:r>
    </w:p>
    <w:p w14:paraId="0B593603" w14:textId="77777777" w:rsid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left="260" w:right="5460"/>
        <w:jc w:val="both"/>
        <w:rPr>
          <w:color w:val="000000"/>
          <w:lang w:eastAsia="ru-RU" w:bidi="ru-RU"/>
        </w:rPr>
      </w:pPr>
    </w:p>
    <w:p w14:paraId="730959C0" w14:textId="733189C5" w:rsid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left="260" w:right="5460"/>
        <w:jc w:val="both"/>
        <w:rPr>
          <w:color w:val="000000"/>
          <w:lang w:eastAsia="ru-RU" w:bidi="ru-RU"/>
        </w:rPr>
      </w:pPr>
    </w:p>
    <w:p w14:paraId="60D536F3" w14:textId="2D99F922" w:rsidR="00936D55" w:rsidRP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left="260" w:right="141"/>
        <w:jc w:val="both"/>
        <w:rPr>
          <w:color w:val="000000"/>
          <w:sz w:val="24"/>
          <w:szCs w:val="24"/>
          <w:lang w:eastAsia="ru-RU" w:bidi="ru-RU"/>
        </w:rPr>
      </w:pPr>
      <w:r w:rsidRPr="00936D55">
        <w:rPr>
          <w:color w:val="000000"/>
          <w:sz w:val="24"/>
          <w:szCs w:val="24"/>
          <w:lang w:eastAsia="ru-RU" w:bidi="ru-RU"/>
        </w:rPr>
        <w:t xml:space="preserve">от 23 июня 2022 года                                  </w:t>
      </w:r>
      <w:r>
        <w:rPr>
          <w:color w:val="000000"/>
          <w:sz w:val="24"/>
          <w:szCs w:val="24"/>
          <w:lang w:eastAsia="ru-RU" w:bidi="ru-RU"/>
        </w:rPr>
        <w:t xml:space="preserve">                                              </w:t>
      </w:r>
      <w:r w:rsidRPr="00936D55">
        <w:rPr>
          <w:color w:val="000000"/>
          <w:sz w:val="24"/>
          <w:szCs w:val="24"/>
          <w:lang w:eastAsia="ru-RU" w:bidi="ru-RU"/>
        </w:rPr>
        <w:t xml:space="preserve">№ </w:t>
      </w:r>
      <w:r w:rsidR="00D844CB">
        <w:rPr>
          <w:color w:val="000000"/>
          <w:sz w:val="24"/>
          <w:szCs w:val="24"/>
          <w:lang w:eastAsia="ru-RU" w:bidi="ru-RU"/>
        </w:rPr>
        <w:t>1</w:t>
      </w:r>
      <w:r w:rsidR="00443CBD">
        <w:rPr>
          <w:color w:val="000000"/>
          <w:sz w:val="24"/>
          <w:szCs w:val="24"/>
          <w:lang w:eastAsia="ru-RU" w:bidi="ru-RU"/>
        </w:rPr>
        <w:t>9</w:t>
      </w:r>
    </w:p>
    <w:p w14:paraId="08F22C71" w14:textId="532F1E36" w:rsidR="00936D55" w:rsidRP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right="5460"/>
        <w:jc w:val="both"/>
        <w:rPr>
          <w:color w:val="000000"/>
          <w:sz w:val="24"/>
          <w:szCs w:val="24"/>
          <w:lang w:eastAsia="ru-RU" w:bidi="ru-RU"/>
        </w:rPr>
      </w:pPr>
    </w:p>
    <w:p w14:paraId="49738842" w14:textId="77777777" w:rsidR="00936D55" w:rsidRP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right="5460"/>
        <w:jc w:val="both"/>
        <w:rPr>
          <w:color w:val="000000"/>
          <w:sz w:val="24"/>
          <w:szCs w:val="24"/>
          <w:lang w:eastAsia="ru-RU" w:bidi="ru-RU"/>
        </w:rPr>
      </w:pPr>
    </w:p>
    <w:p w14:paraId="0CEB4C49" w14:textId="6D25B62F" w:rsidR="00936D55" w:rsidRP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left="260" w:right="-1"/>
        <w:jc w:val="both"/>
        <w:rPr>
          <w:b/>
          <w:bCs/>
          <w:color w:val="000000"/>
          <w:sz w:val="24"/>
          <w:szCs w:val="24"/>
          <w:lang w:eastAsia="ru-RU" w:bidi="ru-RU"/>
        </w:rPr>
      </w:pPr>
      <w:bookmarkStart w:id="1" w:name="_Hlk106972275"/>
      <w:r w:rsidRPr="00936D55">
        <w:rPr>
          <w:b/>
          <w:bCs/>
          <w:color w:val="000000"/>
          <w:sz w:val="24"/>
          <w:szCs w:val="24"/>
          <w:lang w:eastAsia="ru-RU" w:bidi="ru-RU"/>
        </w:rPr>
        <w:t>Об установлении срока рассрочки оплаты</w:t>
      </w:r>
    </w:p>
    <w:p w14:paraId="06EC9342" w14:textId="27795624" w:rsidR="00936D55" w:rsidRP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left="260" w:right="-1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936D55">
        <w:rPr>
          <w:b/>
          <w:bCs/>
          <w:color w:val="000000"/>
          <w:sz w:val="24"/>
          <w:szCs w:val="24"/>
          <w:lang w:eastAsia="ru-RU" w:bidi="ru-RU"/>
        </w:rPr>
        <w:t>субъектами малого и среднего предпринимательства</w:t>
      </w:r>
    </w:p>
    <w:p w14:paraId="4E8FDEF8" w14:textId="35841729" w:rsidR="00936D55" w:rsidRPr="00936D55" w:rsidRDefault="00936D55" w:rsidP="00936D55">
      <w:pPr>
        <w:pStyle w:val="20"/>
        <w:shd w:val="clear" w:color="auto" w:fill="auto"/>
        <w:tabs>
          <w:tab w:val="right" w:pos="5071"/>
        </w:tabs>
        <w:spacing w:before="0" w:after="0" w:line="240" w:lineRule="exact"/>
        <w:ind w:right="-1"/>
        <w:jc w:val="both"/>
        <w:rPr>
          <w:b/>
          <w:bCs/>
          <w:sz w:val="24"/>
          <w:szCs w:val="24"/>
        </w:rPr>
      </w:pPr>
      <w:r w:rsidRPr="00936D55">
        <w:rPr>
          <w:b/>
          <w:bCs/>
          <w:color w:val="000000"/>
          <w:sz w:val="24"/>
          <w:szCs w:val="24"/>
          <w:lang w:eastAsia="ru-RU" w:bidi="ru-RU"/>
        </w:rPr>
        <w:t xml:space="preserve">    стоимости</w:t>
      </w:r>
      <w:r w:rsidRPr="00936D55">
        <w:rPr>
          <w:b/>
          <w:bCs/>
          <w:sz w:val="24"/>
          <w:szCs w:val="24"/>
        </w:rPr>
        <w:t xml:space="preserve"> </w:t>
      </w:r>
      <w:r w:rsidRPr="00936D55">
        <w:rPr>
          <w:b/>
          <w:bCs/>
          <w:color w:val="000000"/>
          <w:sz w:val="24"/>
          <w:szCs w:val="24"/>
          <w:lang w:eastAsia="ru-RU" w:bidi="ru-RU"/>
        </w:rPr>
        <w:t>муниципального</w:t>
      </w:r>
      <w:r w:rsidRPr="00936D55">
        <w:rPr>
          <w:b/>
          <w:bCs/>
          <w:color w:val="000000"/>
          <w:sz w:val="24"/>
          <w:szCs w:val="24"/>
          <w:lang w:eastAsia="ru-RU" w:bidi="ru-RU"/>
        </w:rPr>
        <w:tab/>
        <w:t>недвижимого</w:t>
      </w:r>
    </w:p>
    <w:p w14:paraId="24DBB358" w14:textId="77777777" w:rsidR="00936D55" w:rsidRPr="00936D55" w:rsidRDefault="00936D55" w:rsidP="00936D55">
      <w:pPr>
        <w:pStyle w:val="20"/>
        <w:shd w:val="clear" w:color="auto" w:fill="auto"/>
        <w:tabs>
          <w:tab w:val="left" w:pos="2449"/>
        </w:tabs>
        <w:spacing w:before="0" w:after="0" w:line="240" w:lineRule="exact"/>
        <w:ind w:left="260" w:right="-1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936D55">
        <w:rPr>
          <w:b/>
          <w:bCs/>
          <w:color w:val="000000"/>
          <w:sz w:val="24"/>
          <w:szCs w:val="24"/>
          <w:lang w:eastAsia="ru-RU" w:bidi="ru-RU"/>
        </w:rPr>
        <w:t>имущества, приобретаемого ими при реализации</w:t>
      </w:r>
    </w:p>
    <w:p w14:paraId="479C0EC1" w14:textId="77777777" w:rsidR="00936D55" w:rsidRPr="00936D55" w:rsidRDefault="00936D55" w:rsidP="00936D55">
      <w:pPr>
        <w:pStyle w:val="20"/>
        <w:shd w:val="clear" w:color="auto" w:fill="auto"/>
        <w:tabs>
          <w:tab w:val="left" w:pos="2449"/>
        </w:tabs>
        <w:spacing w:before="0" w:after="0" w:line="240" w:lineRule="exact"/>
        <w:ind w:right="-1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936D55">
        <w:rPr>
          <w:b/>
          <w:bCs/>
          <w:color w:val="000000"/>
          <w:sz w:val="24"/>
          <w:szCs w:val="24"/>
          <w:lang w:eastAsia="ru-RU" w:bidi="ru-RU"/>
        </w:rPr>
        <w:t xml:space="preserve">    преимущественного права на приобретение арендуемого </w:t>
      </w:r>
    </w:p>
    <w:p w14:paraId="09F404E4" w14:textId="1D9729A4" w:rsidR="00936D55" w:rsidRPr="00936D55" w:rsidRDefault="00936D55" w:rsidP="00936D55">
      <w:pPr>
        <w:pStyle w:val="20"/>
        <w:shd w:val="clear" w:color="auto" w:fill="auto"/>
        <w:tabs>
          <w:tab w:val="left" w:pos="2449"/>
        </w:tabs>
        <w:spacing w:before="0" w:after="0" w:line="240" w:lineRule="exact"/>
        <w:ind w:right="-1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936D55">
        <w:rPr>
          <w:b/>
          <w:bCs/>
          <w:color w:val="000000"/>
          <w:sz w:val="24"/>
          <w:szCs w:val="24"/>
          <w:lang w:eastAsia="ru-RU" w:bidi="ru-RU"/>
        </w:rPr>
        <w:t xml:space="preserve">    имущества, находящегося в</w:t>
      </w:r>
      <w:r w:rsidRPr="00936D55">
        <w:rPr>
          <w:b/>
          <w:bCs/>
          <w:sz w:val="24"/>
          <w:szCs w:val="24"/>
        </w:rPr>
        <w:t xml:space="preserve"> </w:t>
      </w:r>
      <w:r w:rsidRPr="00936D55">
        <w:rPr>
          <w:b/>
          <w:bCs/>
          <w:color w:val="000000"/>
          <w:sz w:val="24"/>
          <w:szCs w:val="24"/>
          <w:lang w:eastAsia="ru-RU" w:bidi="ru-RU"/>
        </w:rPr>
        <w:t xml:space="preserve">муниципальной </w:t>
      </w:r>
    </w:p>
    <w:p w14:paraId="68DD0594" w14:textId="77777777" w:rsidR="00936D55" w:rsidRPr="00936D55" w:rsidRDefault="00936D55" w:rsidP="00936D55">
      <w:pPr>
        <w:pStyle w:val="20"/>
        <w:shd w:val="clear" w:color="auto" w:fill="auto"/>
        <w:tabs>
          <w:tab w:val="left" w:pos="2449"/>
        </w:tabs>
        <w:spacing w:before="0" w:after="0" w:line="240" w:lineRule="exact"/>
        <w:ind w:right="-1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936D55">
        <w:rPr>
          <w:b/>
          <w:bCs/>
          <w:color w:val="000000"/>
          <w:sz w:val="24"/>
          <w:szCs w:val="24"/>
          <w:lang w:eastAsia="ru-RU" w:bidi="ru-RU"/>
        </w:rPr>
        <w:t xml:space="preserve">    собственности Никитинского сельского поселения</w:t>
      </w:r>
    </w:p>
    <w:p w14:paraId="2510CB9F" w14:textId="307E0229" w:rsidR="00936D55" w:rsidRPr="00936D55" w:rsidRDefault="00936D55" w:rsidP="00936D55">
      <w:pPr>
        <w:pStyle w:val="20"/>
        <w:shd w:val="clear" w:color="auto" w:fill="auto"/>
        <w:tabs>
          <w:tab w:val="left" w:pos="2449"/>
        </w:tabs>
        <w:spacing w:before="0" w:after="0" w:line="240" w:lineRule="exact"/>
        <w:ind w:right="-1"/>
        <w:jc w:val="both"/>
        <w:rPr>
          <w:b/>
          <w:bCs/>
          <w:color w:val="000000"/>
          <w:sz w:val="24"/>
          <w:szCs w:val="24"/>
          <w:lang w:eastAsia="ru-RU" w:bidi="ru-RU"/>
        </w:rPr>
      </w:pPr>
      <w:r w:rsidRPr="00936D55">
        <w:rPr>
          <w:b/>
          <w:bCs/>
          <w:color w:val="000000"/>
          <w:sz w:val="24"/>
          <w:szCs w:val="24"/>
          <w:lang w:eastAsia="ru-RU" w:bidi="ru-RU"/>
        </w:rPr>
        <w:t xml:space="preserve">    Новодеревеньковского</w:t>
      </w:r>
      <w:r w:rsidRPr="00936D55">
        <w:rPr>
          <w:b/>
          <w:bCs/>
          <w:color w:val="000000"/>
          <w:sz w:val="24"/>
          <w:szCs w:val="24"/>
          <w:lang w:eastAsia="ru-RU" w:bidi="ru-RU"/>
        </w:rPr>
        <w:tab/>
        <w:t>района Орловской области</w:t>
      </w:r>
    </w:p>
    <w:bookmarkEnd w:id="1"/>
    <w:p w14:paraId="4DA323E9" w14:textId="77777777" w:rsidR="00936D55" w:rsidRDefault="00936D55" w:rsidP="00936D55">
      <w:pPr>
        <w:pStyle w:val="20"/>
        <w:shd w:val="clear" w:color="auto" w:fill="auto"/>
        <w:spacing w:before="0" w:after="296"/>
        <w:ind w:left="260" w:firstLine="720"/>
        <w:jc w:val="both"/>
        <w:rPr>
          <w:sz w:val="24"/>
          <w:szCs w:val="24"/>
        </w:rPr>
      </w:pPr>
      <w:r w:rsidRPr="00936D55">
        <w:rPr>
          <w:color w:val="000000"/>
          <w:sz w:val="24"/>
          <w:szCs w:val="24"/>
          <w:lang w:eastAsia="ru-RU" w:bidi="ru-RU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ст. 5 Федерального закона Российской Федерации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 Никитинского сельского поселения, </w:t>
      </w:r>
      <w:r>
        <w:rPr>
          <w:color w:val="000000"/>
          <w:sz w:val="24"/>
          <w:szCs w:val="24"/>
          <w:lang w:eastAsia="ru-RU" w:bidi="ru-RU"/>
        </w:rPr>
        <w:t>а</w:t>
      </w:r>
      <w:r w:rsidRPr="00936D55">
        <w:rPr>
          <w:color w:val="000000"/>
          <w:sz w:val="24"/>
          <w:szCs w:val="24"/>
          <w:lang w:eastAsia="ru-RU" w:bidi="ru-RU"/>
        </w:rPr>
        <w:t>дминистрация Никитинского сельского поселения Новодеревеньковского района Орловской области ПОСТАНОВЛЯЕТ:</w:t>
      </w:r>
    </w:p>
    <w:p w14:paraId="3BF12690" w14:textId="77777777" w:rsidR="00936D55" w:rsidRDefault="00936D55" w:rsidP="00936D55">
      <w:pPr>
        <w:pStyle w:val="20"/>
        <w:numPr>
          <w:ilvl w:val="0"/>
          <w:numId w:val="2"/>
        </w:numPr>
        <w:shd w:val="clear" w:color="auto" w:fill="auto"/>
        <w:spacing w:before="0" w:after="0"/>
        <w:ind w:left="426" w:firstLine="0"/>
        <w:jc w:val="both"/>
        <w:rPr>
          <w:sz w:val="24"/>
          <w:szCs w:val="24"/>
        </w:rPr>
      </w:pPr>
      <w:r w:rsidRPr="00936D55">
        <w:rPr>
          <w:color w:val="000000"/>
          <w:sz w:val="24"/>
          <w:szCs w:val="24"/>
          <w:lang w:eastAsia="ru-RU" w:bidi="ru-RU"/>
        </w:rPr>
        <w:t>Установить срок рассрочки оплаты приобретаемого имущества при реализации преимущественного права субъектов малого и среднего</w:t>
      </w:r>
      <w:r>
        <w:rPr>
          <w:sz w:val="24"/>
          <w:szCs w:val="24"/>
        </w:rPr>
        <w:t xml:space="preserve"> </w:t>
      </w:r>
      <w:r w:rsidRPr="00936D55">
        <w:rPr>
          <w:color w:val="000000"/>
          <w:sz w:val="24"/>
          <w:szCs w:val="24"/>
          <w:lang w:eastAsia="ru-RU" w:bidi="ru-RU"/>
        </w:rPr>
        <w:t>предпринимательства на приобретение арендуемого имущества в отношении недвижимого имущества, находящегося в муниципальной собственности Никитинского сельского поселения, пять лет.</w:t>
      </w:r>
    </w:p>
    <w:p w14:paraId="237C0F2F" w14:textId="2727C65A" w:rsidR="00936D55" w:rsidRPr="00936D55" w:rsidRDefault="00936D55" w:rsidP="00936D55">
      <w:pPr>
        <w:pStyle w:val="20"/>
        <w:numPr>
          <w:ilvl w:val="0"/>
          <w:numId w:val="2"/>
        </w:numPr>
        <w:shd w:val="clear" w:color="auto" w:fill="auto"/>
        <w:spacing w:before="0" w:after="0"/>
        <w:ind w:left="426" w:firstLine="0"/>
        <w:jc w:val="both"/>
        <w:rPr>
          <w:sz w:val="24"/>
          <w:szCs w:val="24"/>
        </w:rPr>
      </w:pPr>
      <w:r w:rsidRPr="00936D55">
        <w:rPr>
          <w:color w:val="000000"/>
          <w:sz w:val="24"/>
          <w:szCs w:val="24"/>
          <w:lang w:eastAsia="ru-RU" w:bidi="ru-RU"/>
        </w:rPr>
        <w:t>Настоящее постановление обнародовать, разместить на сайте администрации Никитинского сельского поселения в информационно телекоммуникационной сети «Интернет»</w:t>
      </w:r>
      <w:r w:rsidRPr="00936D55">
        <w:t xml:space="preserve"> </w:t>
      </w:r>
      <w:r w:rsidRPr="00936D55">
        <w:rPr>
          <w:color w:val="000000"/>
          <w:sz w:val="24"/>
          <w:szCs w:val="24"/>
          <w:lang w:eastAsia="ru-RU" w:bidi="ru-RU"/>
        </w:rPr>
        <w:t>по адресу: www.adminnikit.ru.</w:t>
      </w:r>
    </w:p>
    <w:p w14:paraId="695F44BB" w14:textId="77777777" w:rsidR="00936D55" w:rsidRPr="00936D55" w:rsidRDefault="00936D55" w:rsidP="00936D55">
      <w:pPr>
        <w:pStyle w:val="20"/>
        <w:spacing w:after="0"/>
        <w:ind w:left="1340"/>
        <w:jc w:val="both"/>
        <w:rPr>
          <w:color w:val="000000"/>
          <w:sz w:val="24"/>
          <w:szCs w:val="24"/>
          <w:lang w:eastAsia="ru-RU" w:bidi="ru-RU"/>
        </w:rPr>
      </w:pPr>
    </w:p>
    <w:p w14:paraId="286EDB49" w14:textId="77777777" w:rsidR="00936D55" w:rsidRPr="00936D55" w:rsidRDefault="00936D55">
      <w:pPr>
        <w:rPr>
          <w:rFonts w:ascii="Times New Roman" w:hAnsi="Times New Roman" w:cs="Times New Roman"/>
          <w:sz w:val="24"/>
          <w:szCs w:val="24"/>
        </w:rPr>
      </w:pPr>
    </w:p>
    <w:p w14:paraId="2B6E26D3" w14:textId="07091D72" w:rsidR="00936D55" w:rsidRPr="00936D55" w:rsidRDefault="00936D55">
      <w:pPr>
        <w:rPr>
          <w:rFonts w:ascii="Times New Roman" w:hAnsi="Times New Roman" w:cs="Times New Roman"/>
          <w:sz w:val="24"/>
          <w:szCs w:val="24"/>
        </w:rPr>
      </w:pPr>
      <w:r w:rsidRPr="00936D55">
        <w:rPr>
          <w:rFonts w:ascii="Times New Roman" w:hAnsi="Times New Roman" w:cs="Times New Roman"/>
          <w:sz w:val="24"/>
          <w:szCs w:val="24"/>
        </w:rPr>
        <w:t xml:space="preserve">Глава поселения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36D55">
        <w:rPr>
          <w:rFonts w:ascii="Times New Roman" w:hAnsi="Times New Roman" w:cs="Times New Roman"/>
          <w:sz w:val="24"/>
          <w:szCs w:val="24"/>
        </w:rPr>
        <w:t xml:space="preserve">      А.В. Красильников</w:t>
      </w:r>
    </w:p>
    <w:sectPr w:rsidR="00936D55" w:rsidRPr="009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86E92"/>
    <w:multiLevelType w:val="multilevel"/>
    <w:tmpl w:val="88DE2A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093E60"/>
    <w:multiLevelType w:val="hybridMultilevel"/>
    <w:tmpl w:val="3D623A7C"/>
    <w:lvl w:ilvl="0" w:tplc="B5B2F6D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0D"/>
    <w:rsid w:val="00211772"/>
    <w:rsid w:val="0036160D"/>
    <w:rsid w:val="00443CBD"/>
    <w:rsid w:val="00617B5F"/>
    <w:rsid w:val="00936D55"/>
    <w:rsid w:val="00D8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E2E"/>
  <w15:chartTrackingRefBased/>
  <w15:docId w15:val="{48C1E734-FC7C-456A-BC28-5AB3FA6D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936D55"/>
    <w:rPr>
      <w:rFonts w:ascii="Tahoma" w:eastAsia="Tahoma" w:hAnsi="Tahoma" w:cs="Tahoma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36D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36D55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936D55"/>
    <w:pPr>
      <w:widowControl w:val="0"/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cp:lastPrinted>2022-07-29T12:19:00Z</cp:lastPrinted>
  <dcterms:created xsi:type="dcterms:W3CDTF">2022-06-24T11:02:00Z</dcterms:created>
  <dcterms:modified xsi:type="dcterms:W3CDTF">2022-07-29T12:24:00Z</dcterms:modified>
</cp:coreProperties>
</file>