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62" w:rsidRPr="00054569" w:rsidRDefault="00BB1162" w:rsidP="00BB116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rFonts w:ascii="Arial" w:hAnsi="Arial" w:cs="Arial"/>
          <w:color w:val="555555"/>
        </w:rPr>
      </w:pPr>
      <w:r w:rsidRPr="00054569">
        <w:rPr>
          <w:rStyle w:val="a4"/>
          <w:rFonts w:ascii="Arial" w:hAnsi="Arial" w:cs="Arial"/>
          <w:color w:val="555555"/>
        </w:rPr>
        <w:t>РОССИЙСКАЯ ФЕДЕРАЦИЯ</w:t>
      </w:r>
      <w:r w:rsidRPr="00054569">
        <w:rPr>
          <w:rStyle w:val="a4"/>
          <w:rFonts w:ascii="Arial" w:hAnsi="Arial" w:cs="Arial"/>
          <w:color w:val="555555"/>
        </w:rPr>
        <w:br/>
        <w:t>ОРЛОВСКАЯ ОБЛАСТЬ</w:t>
      </w:r>
      <w:r w:rsidRPr="00054569">
        <w:rPr>
          <w:rStyle w:val="a4"/>
          <w:rFonts w:ascii="Arial" w:hAnsi="Arial" w:cs="Arial"/>
          <w:color w:val="555555"/>
        </w:rPr>
        <w:br/>
        <w:t>НОВОДЕРЕВЕНЬКОВСКИЙ РАЙОН</w:t>
      </w:r>
      <w:r w:rsidRPr="00054569">
        <w:rPr>
          <w:rStyle w:val="a4"/>
          <w:rFonts w:ascii="Arial" w:hAnsi="Arial" w:cs="Arial"/>
          <w:color w:val="555555"/>
        </w:rPr>
        <w:br/>
        <w:t>АДМИНИСТРАЦИЯ НИКИТИНСКОГО СЕЛЬСКОГО ПОСЕЛЕНИЯ</w:t>
      </w:r>
    </w:p>
    <w:p w:rsidR="00BB1162" w:rsidRPr="00054569" w:rsidRDefault="00BB1162" w:rsidP="00BB116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rFonts w:ascii="Arial" w:hAnsi="Arial" w:cs="Arial"/>
          <w:color w:val="555555"/>
        </w:rPr>
      </w:pPr>
    </w:p>
    <w:p w:rsidR="00BB1162" w:rsidRPr="00054569" w:rsidRDefault="00BB1162" w:rsidP="00BB116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rFonts w:ascii="Arial" w:hAnsi="Arial" w:cs="Arial"/>
          <w:color w:val="555555"/>
        </w:rPr>
      </w:pPr>
    </w:p>
    <w:p w:rsidR="00BB1162" w:rsidRPr="00054569" w:rsidRDefault="00BB1162" w:rsidP="00BB116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 w:rsidRPr="00054569">
        <w:rPr>
          <w:rStyle w:val="a4"/>
          <w:rFonts w:ascii="Arial" w:hAnsi="Arial" w:cs="Arial"/>
          <w:color w:val="555555"/>
        </w:rPr>
        <w:t>ПОСТАНОВЛЕНИЕ</w:t>
      </w:r>
    </w:p>
    <w:p w:rsidR="00BB1162" w:rsidRPr="00054569" w:rsidRDefault="00BB1162" w:rsidP="00BB1162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 w:rsidRPr="00054569">
        <w:rPr>
          <w:rStyle w:val="a4"/>
          <w:rFonts w:ascii="Arial" w:hAnsi="Arial" w:cs="Arial"/>
          <w:color w:val="555555"/>
        </w:rPr>
        <w:t>от 31 августа .2015г.                                                                                     N 35</w:t>
      </w:r>
    </w:p>
    <w:p w:rsidR="004E6492" w:rsidRPr="00054569" w:rsidRDefault="00BB1162" w:rsidP="00BB1162">
      <w:pPr>
        <w:rPr>
          <w:rFonts w:ascii="Arial" w:hAnsi="Arial" w:cs="Arial"/>
        </w:rPr>
      </w:pPr>
      <w:r w:rsidRPr="00054569">
        <w:rPr>
          <w:rFonts w:ascii="Arial" w:hAnsi="Arial" w:cs="Arial"/>
        </w:rPr>
        <w:t>О разрешен</w:t>
      </w:r>
      <w:proofErr w:type="gramStart"/>
      <w:r w:rsidRPr="00054569">
        <w:rPr>
          <w:rFonts w:ascii="Arial" w:hAnsi="Arial" w:cs="Arial"/>
        </w:rPr>
        <w:t>ии ООО</w:t>
      </w:r>
      <w:proofErr w:type="gramEnd"/>
      <w:r w:rsidRPr="00054569">
        <w:rPr>
          <w:rFonts w:ascii="Arial" w:hAnsi="Arial" w:cs="Arial"/>
        </w:rPr>
        <w:t xml:space="preserve"> «</w:t>
      </w:r>
      <w:proofErr w:type="spellStart"/>
      <w:r w:rsidRPr="00054569">
        <w:rPr>
          <w:rFonts w:ascii="Arial" w:hAnsi="Arial" w:cs="Arial"/>
        </w:rPr>
        <w:t>ЭКО-Мансурово</w:t>
      </w:r>
      <w:proofErr w:type="spellEnd"/>
      <w:r w:rsidRPr="00054569">
        <w:rPr>
          <w:rFonts w:ascii="Arial" w:hAnsi="Arial" w:cs="Arial"/>
        </w:rPr>
        <w:t>»</w:t>
      </w:r>
      <w:r w:rsidRPr="00054569">
        <w:rPr>
          <w:rFonts w:ascii="Arial" w:hAnsi="Arial" w:cs="Arial"/>
        </w:rPr>
        <w:br/>
        <w:t>разработки проекта планировки</w:t>
      </w:r>
      <w:r w:rsidRPr="00054569">
        <w:rPr>
          <w:rFonts w:ascii="Arial" w:hAnsi="Arial" w:cs="Arial"/>
        </w:rPr>
        <w:br/>
        <w:t>территории в границах Никитинског</w:t>
      </w:r>
      <w:r w:rsidR="00A15669" w:rsidRPr="00054569">
        <w:rPr>
          <w:rFonts w:ascii="Arial" w:hAnsi="Arial" w:cs="Arial"/>
        </w:rPr>
        <w:t>о</w:t>
      </w:r>
      <w:r w:rsidR="00A15669" w:rsidRPr="00054569">
        <w:rPr>
          <w:rFonts w:ascii="Arial" w:hAnsi="Arial" w:cs="Arial"/>
        </w:rPr>
        <w:br/>
        <w:t>сельского поселения на площади</w:t>
      </w:r>
      <w:r w:rsidRPr="00054569">
        <w:rPr>
          <w:rFonts w:ascii="Arial" w:hAnsi="Arial" w:cs="Arial"/>
        </w:rPr>
        <w:t xml:space="preserve"> 150 га земли.</w:t>
      </w:r>
    </w:p>
    <w:p w:rsidR="00BB1162" w:rsidRPr="00054569" w:rsidRDefault="00BB1162" w:rsidP="00BB1162">
      <w:pPr>
        <w:rPr>
          <w:rFonts w:ascii="Arial" w:hAnsi="Arial" w:cs="Arial"/>
        </w:rPr>
      </w:pPr>
      <w:r w:rsidRPr="00054569">
        <w:rPr>
          <w:rFonts w:ascii="Arial" w:hAnsi="Arial" w:cs="Arial"/>
        </w:rPr>
        <w:t>Рассмотрев письмо Общества с ограниченной ответственностью «</w:t>
      </w:r>
      <w:proofErr w:type="spellStart"/>
      <w:r w:rsidRPr="00054569">
        <w:rPr>
          <w:rFonts w:ascii="Arial" w:hAnsi="Arial" w:cs="Arial"/>
        </w:rPr>
        <w:t>ЭКО-Мансурово</w:t>
      </w:r>
      <w:proofErr w:type="spellEnd"/>
      <w:r w:rsidRPr="00054569">
        <w:rPr>
          <w:rFonts w:ascii="Arial" w:hAnsi="Arial" w:cs="Arial"/>
        </w:rPr>
        <w:t xml:space="preserve">» о разрешении разработки проекта планировки территории сельского поселения </w:t>
      </w:r>
      <w:r w:rsidR="00A15669" w:rsidRPr="00054569">
        <w:rPr>
          <w:rFonts w:ascii="Arial" w:hAnsi="Arial" w:cs="Arial"/>
        </w:rPr>
        <w:t>на площади</w:t>
      </w:r>
      <w:r w:rsidRPr="00054569">
        <w:rPr>
          <w:rFonts w:ascii="Arial" w:hAnsi="Arial" w:cs="Arial"/>
        </w:rPr>
        <w:t xml:space="preserve"> 150 га земли в целях комплексного развития и освоения указанной территории, в соответствии с генеральным планом сельского поселения, руководствуясь ч. 5 ст. 41, ч. 3 и ч. 6 ст. 43, ст. 46 Градостроительного кодекса РФ, Уставом сельского поселения  ПОСТАНОВЛЯЮ</w:t>
      </w:r>
      <w:proofErr w:type="gramStart"/>
      <w:r w:rsidRPr="00054569">
        <w:rPr>
          <w:rFonts w:ascii="Arial" w:hAnsi="Arial" w:cs="Arial"/>
        </w:rPr>
        <w:t xml:space="preserve"> :</w:t>
      </w:r>
      <w:proofErr w:type="gramEnd"/>
    </w:p>
    <w:p w:rsidR="00BB1162" w:rsidRPr="00054569" w:rsidRDefault="00BB1162" w:rsidP="00BB1162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054569">
        <w:rPr>
          <w:rFonts w:ascii="Arial" w:hAnsi="Arial" w:cs="Arial"/>
        </w:rPr>
        <w:t>Разрешить</w:t>
      </w:r>
      <w:r w:rsidR="00A15669" w:rsidRPr="00054569">
        <w:rPr>
          <w:rFonts w:ascii="Arial" w:hAnsi="Arial" w:cs="Arial"/>
        </w:rPr>
        <w:t xml:space="preserve"> ООО </w:t>
      </w:r>
      <w:r w:rsidRPr="00054569">
        <w:rPr>
          <w:rFonts w:ascii="Arial" w:hAnsi="Arial" w:cs="Arial"/>
        </w:rPr>
        <w:t xml:space="preserve"> «</w:t>
      </w:r>
      <w:proofErr w:type="spellStart"/>
      <w:r w:rsidRPr="00054569">
        <w:rPr>
          <w:rFonts w:ascii="Arial" w:hAnsi="Arial" w:cs="Arial"/>
        </w:rPr>
        <w:t>ЭКО-Мансурово</w:t>
      </w:r>
      <w:proofErr w:type="spellEnd"/>
      <w:r w:rsidRPr="00054569">
        <w:rPr>
          <w:rFonts w:ascii="Arial" w:hAnsi="Arial" w:cs="Arial"/>
        </w:rPr>
        <w:t xml:space="preserve">» подготовку документации по планировке территории </w:t>
      </w:r>
      <w:r w:rsidR="00A15669" w:rsidRPr="00054569">
        <w:rPr>
          <w:rFonts w:ascii="Arial" w:hAnsi="Arial" w:cs="Arial"/>
        </w:rPr>
        <w:t>на площади</w:t>
      </w:r>
      <w:r w:rsidRPr="00054569">
        <w:rPr>
          <w:rFonts w:ascii="Arial" w:hAnsi="Arial" w:cs="Arial"/>
        </w:rPr>
        <w:t xml:space="preserve"> приблизительно 150 га земли в целях комплексного развития и освоения указанной территории, для организации досуга и отдыха населения</w:t>
      </w:r>
      <w:r w:rsidR="00A15669" w:rsidRPr="00054569">
        <w:rPr>
          <w:rFonts w:ascii="Arial" w:hAnsi="Arial" w:cs="Arial"/>
        </w:rPr>
        <w:t xml:space="preserve">, </w:t>
      </w:r>
      <w:r w:rsidRPr="00054569">
        <w:rPr>
          <w:rFonts w:ascii="Arial" w:hAnsi="Arial" w:cs="Arial"/>
        </w:rPr>
        <w:t xml:space="preserve"> с учётом экологических требований, сохранения культурных традиций и самобытного сельского уклада.</w:t>
      </w:r>
    </w:p>
    <w:p w:rsidR="00BB1162" w:rsidRPr="00054569" w:rsidRDefault="00BB1162" w:rsidP="00BB1162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054569">
        <w:rPr>
          <w:rFonts w:ascii="Arial" w:hAnsi="Arial" w:cs="Arial"/>
        </w:rPr>
        <w:t>Во исполнение данного постановления заключить соглашение с ООО «</w:t>
      </w:r>
      <w:proofErr w:type="spellStart"/>
      <w:r w:rsidRPr="00054569">
        <w:rPr>
          <w:rFonts w:ascii="Arial" w:hAnsi="Arial" w:cs="Arial"/>
        </w:rPr>
        <w:t>ЭКО-Мансурово</w:t>
      </w:r>
      <w:proofErr w:type="spellEnd"/>
      <w:r w:rsidRPr="00054569">
        <w:rPr>
          <w:rFonts w:ascii="Arial" w:hAnsi="Arial" w:cs="Arial"/>
        </w:rPr>
        <w:t>»</w:t>
      </w:r>
      <w:r w:rsidR="00A15669" w:rsidRPr="00054569">
        <w:rPr>
          <w:rFonts w:ascii="Arial" w:hAnsi="Arial" w:cs="Arial"/>
        </w:rPr>
        <w:t xml:space="preserve"> об объединении усилий по осуществлению комплекса мер, направленных на развитие территории муниципального образования.</w:t>
      </w:r>
    </w:p>
    <w:p w:rsidR="00A15669" w:rsidRPr="00054569" w:rsidRDefault="00A15669" w:rsidP="00BB1162">
      <w:pPr>
        <w:pStyle w:val="a5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054569">
        <w:rPr>
          <w:rFonts w:ascii="Arial" w:hAnsi="Arial" w:cs="Arial"/>
        </w:rPr>
        <w:t>Контроль за</w:t>
      </w:r>
      <w:proofErr w:type="gramEnd"/>
      <w:r w:rsidRPr="0005456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A15669" w:rsidRPr="00054569" w:rsidRDefault="00A15669" w:rsidP="00A15669">
      <w:pPr>
        <w:rPr>
          <w:rFonts w:ascii="Arial" w:hAnsi="Arial" w:cs="Arial"/>
        </w:rPr>
      </w:pPr>
    </w:p>
    <w:p w:rsidR="00A15669" w:rsidRPr="00054569" w:rsidRDefault="00A15669" w:rsidP="00A15669">
      <w:pPr>
        <w:rPr>
          <w:rFonts w:ascii="Arial" w:hAnsi="Arial" w:cs="Arial"/>
        </w:rPr>
      </w:pPr>
      <w:r w:rsidRPr="00054569">
        <w:rPr>
          <w:rFonts w:ascii="Arial" w:hAnsi="Arial" w:cs="Arial"/>
        </w:rPr>
        <w:t>Глава поселения                                                 А.В.Красильников</w:t>
      </w:r>
    </w:p>
    <w:p w:rsidR="00A15669" w:rsidRPr="00A15669" w:rsidRDefault="00A15669" w:rsidP="00A15669"/>
    <w:p w:rsidR="00A15669" w:rsidRPr="00A15669" w:rsidRDefault="00A15669" w:rsidP="00A15669"/>
    <w:p w:rsidR="00A15669" w:rsidRPr="00A15669" w:rsidRDefault="00A15669" w:rsidP="00A15669"/>
    <w:p w:rsidR="00A15669" w:rsidRPr="00A15669" w:rsidRDefault="00A15669" w:rsidP="00A15669"/>
    <w:p w:rsidR="00A15669" w:rsidRPr="00A15669" w:rsidRDefault="00A15669" w:rsidP="00A15669"/>
    <w:p w:rsidR="00A15669" w:rsidRPr="00A15669" w:rsidRDefault="00A15669" w:rsidP="00A15669"/>
    <w:p w:rsidR="00A15669" w:rsidRPr="00A15669" w:rsidRDefault="00A15669" w:rsidP="00A15669"/>
    <w:p w:rsidR="00A15669" w:rsidRDefault="00A15669" w:rsidP="00A15669"/>
    <w:p w:rsidR="00A15669" w:rsidRDefault="00A15669" w:rsidP="00A15669">
      <w:pPr>
        <w:jc w:val="center"/>
      </w:pPr>
    </w:p>
    <w:p w:rsidR="00A15669" w:rsidRDefault="00A15669" w:rsidP="00A15669">
      <w:pPr>
        <w:jc w:val="center"/>
      </w:pPr>
    </w:p>
    <w:p w:rsidR="00A15669" w:rsidRPr="00054569" w:rsidRDefault="00A15669" w:rsidP="00A15669">
      <w:pPr>
        <w:pStyle w:val="Style2"/>
        <w:widowControl/>
        <w:spacing w:before="91"/>
        <w:ind w:left="3758"/>
        <w:rPr>
          <w:rStyle w:val="FontStyle12"/>
          <w:rFonts w:ascii="Arial" w:hAnsi="Arial" w:cs="Arial"/>
        </w:rPr>
      </w:pPr>
      <w:r w:rsidRPr="00054569">
        <w:rPr>
          <w:rStyle w:val="FontStyle14"/>
          <w:rFonts w:ascii="Arial" w:hAnsi="Arial" w:cs="Arial"/>
          <w:sz w:val="24"/>
          <w:szCs w:val="24"/>
        </w:rPr>
        <w:lastRenderedPageBreak/>
        <w:t xml:space="preserve">СОГЛАШЕНИЕ </w:t>
      </w:r>
    </w:p>
    <w:p w:rsidR="00A15669" w:rsidRPr="00054569" w:rsidRDefault="00A15669" w:rsidP="00A15669">
      <w:pPr>
        <w:pStyle w:val="Style8"/>
        <w:widowControl/>
        <w:spacing w:line="240" w:lineRule="exact"/>
        <w:jc w:val="left"/>
        <w:rPr>
          <w:rFonts w:cs="Arial"/>
        </w:rPr>
      </w:pPr>
    </w:p>
    <w:p w:rsidR="00A15669" w:rsidRPr="00054569" w:rsidRDefault="00A15669" w:rsidP="00A15669">
      <w:pPr>
        <w:pStyle w:val="Style8"/>
        <w:widowControl/>
        <w:tabs>
          <w:tab w:val="left" w:pos="6658"/>
          <w:tab w:val="left" w:pos="8578"/>
        </w:tabs>
        <w:spacing w:before="24" w:line="240" w:lineRule="auto"/>
        <w:jc w:val="left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от 31 августа 2015г.</w:t>
      </w:r>
      <w:r w:rsidRPr="00054569">
        <w:rPr>
          <w:rStyle w:val="FontStyle17"/>
          <w:rFonts w:ascii="Arial" w:hAnsi="Arial" w:cs="Arial"/>
          <w:sz w:val="24"/>
          <w:szCs w:val="24"/>
        </w:rPr>
        <w:tab/>
      </w:r>
      <w:r w:rsidRPr="00054569">
        <w:rPr>
          <w:rStyle w:val="FontStyle15"/>
          <w:rFonts w:ascii="Arial" w:hAnsi="Arial" w:cs="Arial"/>
          <w:sz w:val="24"/>
          <w:szCs w:val="24"/>
        </w:rPr>
        <w:tab/>
      </w:r>
    </w:p>
    <w:p w:rsidR="00A15669" w:rsidRPr="00054569" w:rsidRDefault="00A15669" w:rsidP="00A15669">
      <w:pPr>
        <w:pStyle w:val="Style4"/>
        <w:widowControl/>
        <w:spacing w:line="240" w:lineRule="exact"/>
        <w:rPr>
          <w:rFonts w:cs="Arial"/>
        </w:rPr>
      </w:pPr>
    </w:p>
    <w:p w:rsidR="00A15669" w:rsidRPr="00054569" w:rsidRDefault="00A15669" w:rsidP="00A15669">
      <w:pPr>
        <w:ind w:firstLine="696"/>
        <w:jc w:val="both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 xml:space="preserve">Муниципальное образование «Никитинское сельское поселение Новодеревеньковского района Орловской области», именуемое в дальнейшем "Сторона-1", в лице Главы поселения </w:t>
      </w:r>
      <w:r w:rsidRPr="00054569">
        <w:rPr>
          <w:rFonts w:ascii="Arial" w:hAnsi="Arial" w:cs="Arial"/>
        </w:rPr>
        <w:t>Красильникова А.В.</w:t>
      </w:r>
      <w:r w:rsidRPr="00054569">
        <w:rPr>
          <w:rStyle w:val="FontStyle17"/>
          <w:rFonts w:ascii="Arial" w:hAnsi="Arial" w:cs="Arial"/>
          <w:sz w:val="24"/>
          <w:szCs w:val="24"/>
        </w:rPr>
        <w:t>, действующего на основании Устава, с одной стороны, и</w:t>
      </w:r>
    </w:p>
    <w:p w:rsidR="00A15669" w:rsidRPr="00054569" w:rsidRDefault="00A15669" w:rsidP="00A15669">
      <w:pPr>
        <w:pStyle w:val="Style4"/>
        <w:widowControl/>
        <w:spacing w:line="274" w:lineRule="exact"/>
        <w:ind w:firstLine="696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 xml:space="preserve">Общество с ограниченной ответственностью </w:t>
      </w:r>
      <w:r w:rsidRPr="00054569">
        <w:rPr>
          <w:rFonts w:cs="Arial"/>
        </w:rPr>
        <w:t>«</w:t>
      </w:r>
      <w:proofErr w:type="spellStart"/>
      <w:r w:rsidRPr="00054569">
        <w:rPr>
          <w:rFonts w:cs="Arial"/>
        </w:rPr>
        <w:t>ЭКО-Мансурово</w:t>
      </w:r>
      <w:proofErr w:type="spellEnd"/>
      <w:r w:rsidRPr="00054569">
        <w:rPr>
          <w:rFonts w:cs="Arial"/>
        </w:rPr>
        <w:t>»</w:t>
      </w:r>
      <w:r w:rsidRPr="00054569">
        <w:rPr>
          <w:rStyle w:val="FontStyle17"/>
          <w:rFonts w:ascii="Arial" w:hAnsi="Arial" w:cs="Arial"/>
          <w:sz w:val="24"/>
          <w:szCs w:val="24"/>
        </w:rPr>
        <w:t xml:space="preserve">, именуемое в дальнейшем "Сторона-2", в лице директора </w:t>
      </w:r>
      <w:proofErr w:type="spellStart"/>
      <w:r w:rsidRPr="00054569">
        <w:rPr>
          <w:rStyle w:val="FontStyle17"/>
          <w:rFonts w:ascii="Arial" w:hAnsi="Arial" w:cs="Arial"/>
          <w:sz w:val="24"/>
          <w:szCs w:val="24"/>
        </w:rPr>
        <w:t>Пыхова</w:t>
      </w:r>
      <w:proofErr w:type="spellEnd"/>
      <w:r w:rsidRPr="00054569">
        <w:rPr>
          <w:rStyle w:val="FontStyle17"/>
          <w:rFonts w:ascii="Arial" w:hAnsi="Arial" w:cs="Arial"/>
          <w:sz w:val="24"/>
          <w:szCs w:val="24"/>
        </w:rPr>
        <w:t xml:space="preserve"> Н.И., с другой стороны, осознавая необходимость осуществления комплекса мер, направленных на развитие территории муниципального образования, в целях удовлетворения социальных потребностей местного сообщества, пришли к соглашению об объединении своих усилий и осуществлении действий, предусмотренных настоящим Соглашением.</w:t>
      </w:r>
    </w:p>
    <w:p w:rsidR="00A15669" w:rsidRPr="00054569" w:rsidRDefault="00A15669" w:rsidP="00A15669">
      <w:pPr>
        <w:pStyle w:val="Style9"/>
        <w:widowControl/>
        <w:spacing w:line="240" w:lineRule="exact"/>
        <w:jc w:val="center"/>
        <w:rPr>
          <w:rFonts w:cs="Arial"/>
        </w:rPr>
      </w:pPr>
    </w:p>
    <w:p w:rsidR="00A15669" w:rsidRPr="00054569" w:rsidRDefault="00A15669" w:rsidP="00A15669">
      <w:pPr>
        <w:pStyle w:val="Style9"/>
        <w:widowControl/>
        <w:spacing w:before="5"/>
        <w:jc w:val="center"/>
        <w:rPr>
          <w:rStyle w:val="FontStyle19"/>
          <w:rFonts w:ascii="Arial" w:hAnsi="Arial" w:cs="Arial"/>
          <w:sz w:val="24"/>
          <w:szCs w:val="24"/>
        </w:rPr>
      </w:pPr>
      <w:r w:rsidRPr="00054569">
        <w:rPr>
          <w:rStyle w:val="FontStyle19"/>
          <w:rFonts w:ascii="Arial" w:hAnsi="Arial" w:cs="Arial"/>
          <w:sz w:val="24"/>
          <w:szCs w:val="24"/>
        </w:rPr>
        <w:t>1. Предмет соглашения</w:t>
      </w:r>
    </w:p>
    <w:p w:rsidR="00A15669" w:rsidRPr="00054569" w:rsidRDefault="00A15669" w:rsidP="00A15669">
      <w:pPr>
        <w:pStyle w:val="Style8"/>
        <w:widowControl/>
        <w:spacing w:line="274" w:lineRule="exact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1.1.</w:t>
      </w:r>
      <w:r w:rsidRPr="00054569">
        <w:rPr>
          <w:rStyle w:val="FontStyle17"/>
          <w:rFonts w:ascii="Arial" w:hAnsi="Arial" w:cs="Arial"/>
          <w:sz w:val="24"/>
          <w:szCs w:val="24"/>
        </w:rPr>
        <w:tab/>
        <w:t>Предметом настоящего Соглашения являются действия сторон, направленные на</w:t>
      </w:r>
      <w:r w:rsidRPr="00054569">
        <w:rPr>
          <w:rStyle w:val="FontStyle17"/>
          <w:rFonts w:ascii="Arial" w:hAnsi="Arial" w:cs="Arial"/>
          <w:sz w:val="24"/>
          <w:szCs w:val="24"/>
        </w:rPr>
        <w:br/>
        <w:t xml:space="preserve">подготовку </w:t>
      </w:r>
      <w:r w:rsidRPr="00054569">
        <w:rPr>
          <w:rFonts w:cs="Arial"/>
        </w:rPr>
        <w:t>документации по планировке территории</w:t>
      </w:r>
      <w:r w:rsidRPr="00054569">
        <w:rPr>
          <w:rStyle w:val="FontStyle17"/>
          <w:rFonts w:ascii="Arial" w:hAnsi="Arial" w:cs="Arial"/>
          <w:sz w:val="24"/>
          <w:szCs w:val="24"/>
        </w:rPr>
        <w:t xml:space="preserve"> общей площадью приблизительно 150 га, расположенной в границах Никитинского сельского поселения  согласно прилагаемой схеме в целях комплексного развития и освоения указанной территории (далее - Объект соглашения).</w:t>
      </w:r>
    </w:p>
    <w:p w:rsidR="00A15669" w:rsidRPr="00054569" w:rsidRDefault="00A15669" w:rsidP="00A15669">
      <w:pPr>
        <w:pStyle w:val="Style6"/>
        <w:widowControl/>
        <w:numPr>
          <w:ilvl w:val="0"/>
          <w:numId w:val="2"/>
        </w:numPr>
        <w:tabs>
          <w:tab w:val="left" w:pos="739"/>
        </w:tabs>
        <w:spacing w:line="274" w:lineRule="exact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Стороны принимают во внимание социальную направленность настоящего Соглашения, обусловленную задачей удовлетворения потребностей населения в создании  инфраструктуры для организации досуга и отдыха с учетом экологических требований, сохранения культурных традиций и самобытного сельского уклада.</w:t>
      </w:r>
    </w:p>
    <w:p w:rsidR="00A15669" w:rsidRPr="00054569" w:rsidRDefault="00A15669" w:rsidP="00A15669">
      <w:pPr>
        <w:ind w:firstLine="360"/>
        <w:jc w:val="both"/>
        <w:rPr>
          <w:rFonts w:ascii="Arial" w:hAnsi="Arial" w:cs="Arial"/>
        </w:rPr>
      </w:pPr>
      <w:r w:rsidRPr="00054569">
        <w:rPr>
          <w:rFonts w:ascii="Arial" w:hAnsi="Arial" w:cs="Arial"/>
        </w:rPr>
        <w:t xml:space="preserve">В связи с чем, на указанной территории планируется: </w:t>
      </w:r>
    </w:p>
    <w:p w:rsidR="00A15669" w:rsidRPr="00054569" w:rsidRDefault="00A15669" w:rsidP="00A1566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54569">
        <w:rPr>
          <w:rFonts w:ascii="Arial" w:hAnsi="Arial" w:cs="Arial"/>
        </w:rPr>
        <w:t>Воссоздание паркового ансамбля «</w:t>
      </w:r>
      <w:proofErr w:type="spellStart"/>
      <w:r w:rsidRPr="00054569">
        <w:rPr>
          <w:rFonts w:ascii="Arial" w:hAnsi="Arial" w:cs="Arial"/>
        </w:rPr>
        <w:t>Мансурово</w:t>
      </w:r>
      <w:proofErr w:type="spellEnd"/>
      <w:r w:rsidRPr="00054569">
        <w:rPr>
          <w:rFonts w:ascii="Arial" w:hAnsi="Arial" w:cs="Arial"/>
        </w:rPr>
        <w:t>», с сохранением общественных зон.</w:t>
      </w:r>
    </w:p>
    <w:p w:rsidR="00A15669" w:rsidRPr="00054569" w:rsidRDefault="00A15669" w:rsidP="00A15669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054569">
        <w:rPr>
          <w:rFonts w:ascii="Arial" w:hAnsi="Arial" w:cs="Arial"/>
        </w:rPr>
        <w:t>Строительство  гостиницы общей площадью 2000 кв.м., с рестораном, тренажерными залами, бассейном,  площадью благоустройства 10 га.</w:t>
      </w:r>
    </w:p>
    <w:p w:rsidR="00A15669" w:rsidRPr="00054569" w:rsidRDefault="00A15669" w:rsidP="00A15669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054569">
        <w:rPr>
          <w:rFonts w:ascii="Arial" w:hAnsi="Arial" w:cs="Arial"/>
        </w:rPr>
        <w:t>Благоустройство территории, прилегающей к существующим водоемам (укрепление берегов, освещение мест отдыха, размещение садков для выращивания рыбы), а также организация вывоза мусора.</w:t>
      </w:r>
    </w:p>
    <w:p w:rsidR="00A15669" w:rsidRPr="00054569" w:rsidRDefault="00A15669" w:rsidP="00A15669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054569">
        <w:rPr>
          <w:rFonts w:ascii="Arial" w:hAnsi="Arial" w:cs="Arial"/>
        </w:rPr>
        <w:t>Реконструкция плотины.</w:t>
      </w:r>
    </w:p>
    <w:p w:rsidR="00A15669" w:rsidRPr="00054569" w:rsidRDefault="00A15669" w:rsidP="00A15669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Fonts w:ascii="Arial" w:hAnsi="Arial" w:cs="Arial"/>
        </w:rPr>
        <w:t xml:space="preserve">Организация конноспортивного клуба. </w:t>
      </w:r>
    </w:p>
    <w:p w:rsidR="00A15669" w:rsidRPr="00054569" w:rsidRDefault="00A15669" w:rsidP="00A15669">
      <w:pPr>
        <w:pStyle w:val="Style6"/>
        <w:widowControl/>
        <w:numPr>
          <w:ilvl w:val="0"/>
          <w:numId w:val="2"/>
        </w:numPr>
        <w:tabs>
          <w:tab w:val="left" w:pos="739"/>
        </w:tabs>
        <w:spacing w:line="274" w:lineRule="exact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 xml:space="preserve">Настоящее Соглашение наделяет стороны правами и возлагает на них обязанности по разработке предварительной концепции застройки территории, включая предложения по подготовке </w:t>
      </w:r>
      <w:r w:rsidRPr="00054569">
        <w:rPr>
          <w:rFonts w:cs="Arial"/>
        </w:rPr>
        <w:t>документации по планировке территории</w:t>
      </w:r>
      <w:r w:rsidRPr="00054569">
        <w:rPr>
          <w:rStyle w:val="FontStyle17"/>
          <w:rFonts w:ascii="Arial" w:hAnsi="Arial" w:cs="Arial"/>
          <w:sz w:val="24"/>
          <w:szCs w:val="24"/>
        </w:rPr>
        <w:t>.</w:t>
      </w:r>
    </w:p>
    <w:p w:rsidR="00A15669" w:rsidRPr="00054569" w:rsidRDefault="00A15669" w:rsidP="00A15669">
      <w:pPr>
        <w:pStyle w:val="Style9"/>
        <w:widowControl/>
        <w:spacing w:before="125"/>
        <w:jc w:val="center"/>
        <w:rPr>
          <w:rStyle w:val="FontStyle18"/>
          <w:rFonts w:ascii="Arial" w:hAnsi="Arial" w:cs="Arial"/>
          <w:b/>
          <w:bCs/>
          <w:sz w:val="24"/>
          <w:szCs w:val="24"/>
        </w:rPr>
      </w:pPr>
      <w:r w:rsidRPr="00054569">
        <w:rPr>
          <w:rStyle w:val="FontStyle19"/>
          <w:rFonts w:ascii="Arial" w:hAnsi="Arial" w:cs="Arial"/>
          <w:sz w:val="24"/>
          <w:szCs w:val="24"/>
        </w:rPr>
        <w:t>2. Обязанности сторон соглашения</w:t>
      </w:r>
    </w:p>
    <w:p w:rsidR="00A15669" w:rsidRPr="00054569" w:rsidRDefault="00A15669" w:rsidP="00A15669">
      <w:pPr>
        <w:pStyle w:val="Style8"/>
        <w:widowControl/>
        <w:spacing w:before="226" w:line="269" w:lineRule="exact"/>
        <w:ind w:left="307"/>
        <w:jc w:val="left"/>
        <w:rPr>
          <w:rStyle w:val="FontStyle17"/>
          <w:rFonts w:ascii="Arial" w:hAnsi="Arial" w:cs="Arial"/>
          <w:sz w:val="24"/>
          <w:szCs w:val="24"/>
          <w:u w:val="single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 xml:space="preserve">2.1. </w:t>
      </w:r>
      <w:r w:rsidRPr="00054569">
        <w:rPr>
          <w:rStyle w:val="FontStyle17"/>
          <w:rFonts w:ascii="Arial" w:hAnsi="Arial" w:cs="Arial"/>
          <w:sz w:val="24"/>
          <w:szCs w:val="24"/>
          <w:u w:val="single"/>
        </w:rPr>
        <w:t>Для скорейшего достижения целей настоящего Соглашения Сторона-1 обязуется:</w:t>
      </w:r>
    </w:p>
    <w:p w:rsidR="00A15669" w:rsidRPr="00054569" w:rsidRDefault="00A15669" w:rsidP="00A15669">
      <w:pPr>
        <w:pStyle w:val="Style6"/>
        <w:widowControl/>
        <w:numPr>
          <w:ilvl w:val="0"/>
          <w:numId w:val="3"/>
        </w:numPr>
        <w:tabs>
          <w:tab w:val="left" w:pos="446"/>
        </w:tabs>
        <w:spacing w:line="269" w:lineRule="exact"/>
        <w:ind w:firstLine="240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оказывать Стороне-2 содействие в получении нормативно-технических и иных документов, а также информации, необходимой для реализации целей настоящего соглашения, предоставление которой относится к компетенции органов местного самоуправления;</w:t>
      </w:r>
    </w:p>
    <w:p w:rsidR="00A15669" w:rsidRPr="00054569" w:rsidRDefault="00A15669" w:rsidP="00A15669">
      <w:pPr>
        <w:pStyle w:val="Style8"/>
        <w:widowControl/>
        <w:spacing w:before="53" w:line="278" w:lineRule="exact"/>
        <w:ind w:firstLine="240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- по предложениям Стороны-2 проводить совместные консультации и совещания по согласованной тематике  для  обсуждения  вопросов  исполнения настоящего Соглашения;</w:t>
      </w:r>
    </w:p>
    <w:p w:rsidR="00A15669" w:rsidRPr="00054569" w:rsidRDefault="00A15669" w:rsidP="00A15669">
      <w:pPr>
        <w:pStyle w:val="Style8"/>
        <w:widowControl/>
        <w:spacing w:before="53" w:line="278" w:lineRule="exact"/>
        <w:ind w:firstLine="240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lastRenderedPageBreak/>
        <w:t xml:space="preserve">- принять в установленном порядке муниципальный правовой акт (или акты) легитимирующий деятельность сторон, связанную с подготовкой </w:t>
      </w:r>
      <w:r w:rsidRPr="00054569">
        <w:rPr>
          <w:rFonts w:cs="Arial"/>
        </w:rPr>
        <w:t>документации по планировке территории</w:t>
      </w:r>
      <w:r w:rsidRPr="00054569">
        <w:rPr>
          <w:rStyle w:val="FontStyle17"/>
          <w:rFonts w:ascii="Arial" w:hAnsi="Arial" w:cs="Arial"/>
          <w:sz w:val="24"/>
          <w:szCs w:val="24"/>
        </w:rPr>
        <w:t>;</w:t>
      </w:r>
    </w:p>
    <w:p w:rsidR="00A15669" w:rsidRPr="00054569" w:rsidRDefault="00A15669" w:rsidP="00A15669">
      <w:pPr>
        <w:pStyle w:val="Style6"/>
        <w:widowControl/>
        <w:numPr>
          <w:ilvl w:val="0"/>
          <w:numId w:val="4"/>
        </w:numPr>
        <w:tabs>
          <w:tab w:val="left" w:pos="557"/>
        </w:tabs>
        <w:spacing w:line="278" w:lineRule="exact"/>
        <w:ind w:firstLine="283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для обсуждения вопросов, вытекающих из настоящего соглашения, создать рабочую группу, призванную осуществлять подготовку предложений, основанных на законе и учете общественного мнения, и включить в него представителя Стороны-2;</w:t>
      </w:r>
    </w:p>
    <w:p w:rsidR="00A15669" w:rsidRPr="00054569" w:rsidRDefault="00A15669" w:rsidP="00A15669">
      <w:pPr>
        <w:pStyle w:val="Style6"/>
        <w:widowControl/>
        <w:tabs>
          <w:tab w:val="left" w:pos="432"/>
        </w:tabs>
        <w:spacing w:line="278" w:lineRule="exact"/>
        <w:ind w:firstLine="293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-</w:t>
      </w:r>
      <w:r w:rsidRPr="00054569">
        <w:rPr>
          <w:rStyle w:val="FontStyle17"/>
          <w:rFonts w:ascii="Arial" w:hAnsi="Arial" w:cs="Arial"/>
          <w:sz w:val="24"/>
          <w:szCs w:val="24"/>
        </w:rPr>
        <w:tab/>
        <w:t>обеспечить участие представителей органов муниципального образования в осуществлении текущей оперативной деятельности, направленной на достижение целей настоящего соглашения;</w:t>
      </w:r>
    </w:p>
    <w:p w:rsidR="00A15669" w:rsidRPr="00054569" w:rsidRDefault="00A15669" w:rsidP="00A15669">
      <w:pPr>
        <w:pStyle w:val="Style6"/>
        <w:widowControl/>
        <w:tabs>
          <w:tab w:val="left" w:pos="562"/>
        </w:tabs>
        <w:spacing w:line="278" w:lineRule="exact"/>
        <w:ind w:firstLine="293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-</w:t>
      </w:r>
      <w:r w:rsidRPr="00054569">
        <w:rPr>
          <w:rStyle w:val="FontStyle17"/>
          <w:rFonts w:ascii="Arial" w:hAnsi="Arial" w:cs="Arial"/>
          <w:sz w:val="24"/>
          <w:szCs w:val="24"/>
        </w:rPr>
        <w:tab/>
        <w:t>по мере реализации условий настоящего Соглашения на основании полномочий, установленных законом для органов местного самоуправления, готовить проекты градостроительных и земельных правовых актов;</w:t>
      </w:r>
    </w:p>
    <w:p w:rsidR="00A15669" w:rsidRPr="00054569" w:rsidRDefault="00A15669" w:rsidP="00A15669">
      <w:pPr>
        <w:ind w:firstLine="288"/>
        <w:jc w:val="both"/>
        <w:rPr>
          <w:rFonts w:ascii="Arial" w:hAnsi="Arial" w:cs="Arial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 xml:space="preserve">- обеспечить Стороне-2 содействие в осуществлении предварительной градостроительной проработки и согласовании документации </w:t>
      </w:r>
      <w:r w:rsidRPr="00054569">
        <w:rPr>
          <w:rFonts w:ascii="Arial" w:hAnsi="Arial" w:cs="Arial"/>
        </w:rPr>
        <w:t xml:space="preserve">по планировке территории; </w:t>
      </w:r>
    </w:p>
    <w:p w:rsidR="00A15669" w:rsidRPr="00054569" w:rsidRDefault="00A15669" w:rsidP="00A15669">
      <w:pPr>
        <w:ind w:firstLine="288"/>
        <w:jc w:val="both"/>
        <w:rPr>
          <w:rFonts w:ascii="Arial" w:hAnsi="Arial" w:cs="Arial"/>
        </w:rPr>
      </w:pPr>
      <w:proofErr w:type="gramStart"/>
      <w:r w:rsidRPr="00054569">
        <w:rPr>
          <w:rFonts w:ascii="Arial" w:hAnsi="Arial" w:cs="Arial"/>
        </w:rPr>
        <w:t xml:space="preserve">- </w:t>
      </w:r>
      <w:r w:rsidRPr="00054569">
        <w:rPr>
          <w:rStyle w:val="FontStyle17"/>
          <w:rFonts w:ascii="Arial" w:hAnsi="Arial" w:cs="Arial"/>
          <w:sz w:val="24"/>
          <w:szCs w:val="24"/>
        </w:rPr>
        <w:t xml:space="preserve">подготовить и провести публичные слушания по всем вопросам, которые обусловлены требованиями земельного и градостроительного законодательства в связи с использованием территории Объекта соглашения в целях </w:t>
      </w:r>
      <w:r w:rsidRPr="00054569">
        <w:rPr>
          <w:rFonts w:ascii="Arial" w:hAnsi="Arial" w:cs="Arial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054569">
        <w:rPr>
          <w:rStyle w:val="FontStyle17"/>
          <w:rFonts w:ascii="Arial" w:hAnsi="Arial" w:cs="Arial"/>
          <w:sz w:val="24"/>
          <w:szCs w:val="24"/>
        </w:rPr>
        <w:t>.</w:t>
      </w:r>
      <w:proofErr w:type="gramEnd"/>
    </w:p>
    <w:p w:rsidR="00A15669" w:rsidRPr="00054569" w:rsidRDefault="00A15669" w:rsidP="00A15669">
      <w:pPr>
        <w:pStyle w:val="Style8"/>
        <w:widowControl/>
        <w:spacing w:before="43" w:line="274" w:lineRule="exact"/>
        <w:ind w:firstLine="293"/>
        <w:rPr>
          <w:rStyle w:val="FontStyle17"/>
          <w:rFonts w:ascii="Arial" w:hAnsi="Arial" w:cs="Arial"/>
          <w:sz w:val="24"/>
          <w:szCs w:val="24"/>
          <w:u w:val="single"/>
        </w:rPr>
      </w:pPr>
      <w:r w:rsidRPr="00054569">
        <w:rPr>
          <w:rStyle w:val="FontStyle17"/>
          <w:rFonts w:ascii="Arial" w:hAnsi="Arial" w:cs="Arial"/>
          <w:sz w:val="24"/>
          <w:szCs w:val="24"/>
          <w:u w:val="single"/>
        </w:rPr>
        <w:t xml:space="preserve">2.2. </w:t>
      </w:r>
      <w:r w:rsidRPr="00054569">
        <w:rPr>
          <w:rStyle w:val="FontStyle17"/>
          <w:rFonts w:ascii="Arial" w:hAnsi="Arial" w:cs="Arial"/>
          <w:sz w:val="24"/>
          <w:szCs w:val="24"/>
        </w:rPr>
        <w:t xml:space="preserve">. </w:t>
      </w:r>
      <w:r w:rsidRPr="00054569">
        <w:rPr>
          <w:rStyle w:val="FontStyle17"/>
          <w:rFonts w:ascii="Arial" w:hAnsi="Arial" w:cs="Arial"/>
          <w:sz w:val="24"/>
          <w:szCs w:val="24"/>
          <w:u w:val="single"/>
        </w:rPr>
        <w:t>Для скорейшего достижения целей настоящего Соглашения Сторона-2 возлагает на себя следующие обязанности:</w:t>
      </w:r>
    </w:p>
    <w:p w:rsidR="00A15669" w:rsidRPr="00054569" w:rsidRDefault="00A15669" w:rsidP="00A15669">
      <w:pPr>
        <w:pStyle w:val="Style6"/>
        <w:widowControl/>
        <w:numPr>
          <w:ilvl w:val="0"/>
          <w:numId w:val="5"/>
        </w:numPr>
        <w:tabs>
          <w:tab w:val="left" w:pos="456"/>
        </w:tabs>
        <w:spacing w:before="10" w:line="274" w:lineRule="exact"/>
        <w:ind w:firstLine="28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собирает, анализирует и обобщает информацию об Объекте соглашения, относящуюся к предмету деятельности сторон;</w:t>
      </w:r>
    </w:p>
    <w:p w:rsidR="00A15669" w:rsidRPr="00054569" w:rsidRDefault="00A15669" w:rsidP="00A15669">
      <w:pPr>
        <w:pStyle w:val="Style6"/>
        <w:widowControl/>
        <w:numPr>
          <w:ilvl w:val="0"/>
          <w:numId w:val="5"/>
        </w:numPr>
        <w:tabs>
          <w:tab w:val="left" w:pos="456"/>
        </w:tabs>
        <w:spacing w:line="274" w:lineRule="exact"/>
        <w:ind w:firstLine="28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информирует Сторону-1 о своих действиях, направленных на реализацию Соглашения, а также обо всех обстоятельствах, относящихся к Объекту соглашения, сведения о которых получены в ходе деятельности и имеют существенное значение для сторон;</w:t>
      </w:r>
    </w:p>
    <w:p w:rsidR="00A15669" w:rsidRPr="00054569" w:rsidRDefault="00A15669" w:rsidP="00A15669">
      <w:pPr>
        <w:pStyle w:val="Style6"/>
        <w:widowControl/>
        <w:numPr>
          <w:ilvl w:val="0"/>
          <w:numId w:val="5"/>
        </w:numPr>
        <w:tabs>
          <w:tab w:val="left" w:pos="456"/>
        </w:tabs>
        <w:spacing w:line="274" w:lineRule="exact"/>
        <w:ind w:firstLine="28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 xml:space="preserve">готовит технико-экономическое обоснование </w:t>
      </w:r>
      <w:proofErr w:type="gramStart"/>
      <w:r w:rsidRPr="00054569">
        <w:rPr>
          <w:rStyle w:val="FontStyle17"/>
          <w:rFonts w:ascii="Arial" w:hAnsi="Arial" w:cs="Arial"/>
          <w:sz w:val="24"/>
          <w:szCs w:val="24"/>
        </w:rPr>
        <w:t>проекта комплексного развития территории Объекта соглашения</w:t>
      </w:r>
      <w:proofErr w:type="gramEnd"/>
      <w:r w:rsidRPr="00054569">
        <w:rPr>
          <w:rStyle w:val="FontStyle17"/>
          <w:rFonts w:ascii="Arial" w:hAnsi="Arial" w:cs="Arial"/>
          <w:sz w:val="24"/>
          <w:szCs w:val="24"/>
        </w:rPr>
        <w:t>;</w:t>
      </w:r>
    </w:p>
    <w:p w:rsidR="00A15669" w:rsidRPr="00054569" w:rsidRDefault="00A15669" w:rsidP="00A15669">
      <w:pPr>
        <w:pStyle w:val="a6"/>
        <w:ind w:left="0" w:firstLine="28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 xml:space="preserve">- подготавливает проект предварительной концепции застройки территории, включая предложения к </w:t>
      </w:r>
      <w:r w:rsidRPr="00054569">
        <w:rPr>
          <w:rFonts w:cs="Arial"/>
        </w:rPr>
        <w:t>документации по планировке территории</w:t>
      </w:r>
      <w:r w:rsidRPr="00054569">
        <w:rPr>
          <w:rStyle w:val="FontStyle17"/>
          <w:rFonts w:ascii="Arial" w:hAnsi="Arial" w:cs="Arial"/>
          <w:sz w:val="24"/>
          <w:szCs w:val="24"/>
        </w:rPr>
        <w:t>;</w:t>
      </w:r>
    </w:p>
    <w:p w:rsidR="00A15669" w:rsidRPr="00054569" w:rsidRDefault="00A15669" w:rsidP="00A15669">
      <w:pPr>
        <w:pStyle w:val="Style5"/>
        <w:widowControl/>
        <w:spacing w:before="5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- заключает договоры со специализированными организациями на проведение землеустроительных работ и подготовку землеустроительной документации с целью постановки на кадастровый учет земельных участков, входящих в территорию Объекта соглашения;</w:t>
      </w:r>
    </w:p>
    <w:p w:rsidR="00A15669" w:rsidRPr="00054569" w:rsidRDefault="00A15669" w:rsidP="00A15669">
      <w:pPr>
        <w:pStyle w:val="Style6"/>
        <w:widowControl/>
        <w:numPr>
          <w:ilvl w:val="0"/>
          <w:numId w:val="6"/>
        </w:numPr>
        <w:tabs>
          <w:tab w:val="left" w:pos="432"/>
        </w:tabs>
        <w:spacing w:line="274" w:lineRule="exact"/>
        <w:ind w:firstLine="28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 xml:space="preserve">подготавливает </w:t>
      </w:r>
      <w:r w:rsidRPr="00054569">
        <w:rPr>
          <w:rFonts w:cs="Arial"/>
        </w:rPr>
        <w:t>документацию по планировке территории и выносит её на общественные (публичные) слушания</w:t>
      </w:r>
      <w:r w:rsidRPr="00054569">
        <w:rPr>
          <w:rStyle w:val="FontStyle17"/>
          <w:rFonts w:ascii="Arial" w:hAnsi="Arial" w:cs="Arial"/>
          <w:sz w:val="24"/>
          <w:szCs w:val="24"/>
        </w:rPr>
        <w:t>;</w:t>
      </w:r>
    </w:p>
    <w:p w:rsidR="00A15669" w:rsidRPr="00054569" w:rsidRDefault="00A15669" w:rsidP="00A15669">
      <w:pPr>
        <w:pStyle w:val="Style6"/>
        <w:widowControl/>
        <w:numPr>
          <w:ilvl w:val="0"/>
          <w:numId w:val="6"/>
        </w:numPr>
        <w:tabs>
          <w:tab w:val="left" w:pos="432"/>
        </w:tabs>
        <w:spacing w:line="274" w:lineRule="exact"/>
        <w:ind w:firstLine="28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заключает договоры со специализированными организациями в целях реализации предмета настоящего соглашения и достижения целей, обусловленных настоящим соглашением.</w:t>
      </w:r>
    </w:p>
    <w:p w:rsidR="00A15669" w:rsidRPr="00054569" w:rsidRDefault="00A15669" w:rsidP="00A15669">
      <w:pPr>
        <w:pStyle w:val="Style6"/>
        <w:widowControl/>
        <w:numPr>
          <w:ilvl w:val="0"/>
          <w:numId w:val="6"/>
        </w:numPr>
        <w:tabs>
          <w:tab w:val="left" w:pos="432"/>
        </w:tabs>
        <w:spacing w:before="5" w:line="274" w:lineRule="exact"/>
        <w:ind w:firstLine="28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обеспечивает участие своих представителей во всех действиях и мероприятиях, которые в силу условий пункта 2.1. настоящего Соглашения, относятся к обязанностям Стороны-1;</w:t>
      </w:r>
    </w:p>
    <w:p w:rsidR="00A15669" w:rsidRPr="00054569" w:rsidRDefault="00A15669" w:rsidP="00A15669">
      <w:pPr>
        <w:pStyle w:val="Style6"/>
        <w:widowControl/>
        <w:numPr>
          <w:ilvl w:val="0"/>
          <w:numId w:val="6"/>
        </w:numPr>
        <w:tabs>
          <w:tab w:val="left" w:pos="432"/>
        </w:tabs>
        <w:spacing w:line="274" w:lineRule="exact"/>
        <w:ind w:firstLine="28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осуществляет весь комплекс предварительных проектных и инженерных изыскательских работ, необходимых по условиям деятельности, вытекающей из настоящего соглашения;</w:t>
      </w:r>
    </w:p>
    <w:p w:rsidR="00A15669" w:rsidRPr="00054569" w:rsidRDefault="00A15669" w:rsidP="00A15669">
      <w:pPr>
        <w:pStyle w:val="Style6"/>
        <w:widowControl/>
        <w:numPr>
          <w:ilvl w:val="0"/>
          <w:numId w:val="6"/>
        </w:numPr>
        <w:tabs>
          <w:tab w:val="left" w:pos="432"/>
        </w:tabs>
        <w:spacing w:line="274" w:lineRule="exact"/>
        <w:ind w:firstLine="28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lastRenderedPageBreak/>
        <w:t>самостоятельно вступает в отношения с органами государственной власти по поводу предмета настоящего Соглашения, обеспечивает при поддержке Стороны-1 согласование всех юридически значимых документов с названными органами;</w:t>
      </w:r>
    </w:p>
    <w:p w:rsidR="00A15669" w:rsidRPr="00054569" w:rsidRDefault="00A15669" w:rsidP="00A15669">
      <w:pPr>
        <w:pStyle w:val="Style6"/>
        <w:widowControl/>
        <w:numPr>
          <w:ilvl w:val="0"/>
          <w:numId w:val="6"/>
        </w:numPr>
        <w:tabs>
          <w:tab w:val="left" w:pos="432"/>
        </w:tabs>
        <w:spacing w:line="274" w:lineRule="exact"/>
        <w:ind w:firstLine="28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 xml:space="preserve">при поддержке Стороны-1 обеспечивает согласование </w:t>
      </w:r>
      <w:proofErr w:type="gramStart"/>
      <w:r w:rsidRPr="00054569">
        <w:rPr>
          <w:rStyle w:val="FontStyle17"/>
          <w:rFonts w:ascii="Arial" w:hAnsi="Arial" w:cs="Arial"/>
          <w:sz w:val="24"/>
          <w:szCs w:val="24"/>
        </w:rPr>
        <w:t>проектов границ земельных участков Объекта соглашения</w:t>
      </w:r>
      <w:proofErr w:type="gramEnd"/>
      <w:r w:rsidRPr="00054569">
        <w:rPr>
          <w:rStyle w:val="FontStyle17"/>
          <w:rFonts w:ascii="Arial" w:hAnsi="Arial" w:cs="Arial"/>
          <w:sz w:val="24"/>
          <w:szCs w:val="24"/>
        </w:rPr>
        <w:t>;</w:t>
      </w:r>
    </w:p>
    <w:p w:rsidR="00A15669" w:rsidRPr="00054569" w:rsidRDefault="00A15669" w:rsidP="00A15669">
      <w:pPr>
        <w:pStyle w:val="Style6"/>
        <w:widowControl/>
        <w:numPr>
          <w:ilvl w:val="0"/>
          <w:numId w:val="6"/>
        </w:numPr>
        <w:tabs>
          <w:tab w:val="left" w:pos="432"/>
        </w:tabs>
        <w:spacing w:line="274" w:lineRule="exact"/>
        <w:ind w:firstLine="28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совместно с представителями Стороны-1 организует  работу совещательного органа, созданного в соответствии с пунктом 2.1. настоящего Соглашения, по поводу предмета настоящего Соглашения, организует совместные оперативные консультации в целях согласования действий, определенных Соглашением.</w:t>
      </w:r>
    </w:p>
    <w:p w:rsidR="00A15669" w:rsidRPr="00054569" w:rsidRDefault="00A15669" w:rsidP="00A15669">
      <w:pPr>
        <w:pStyle w:val="Style6"/>
        <w:widowControl/>
        <w:numPr>
          <w:ilvl w:val="0"/>
          <w:numId w:val="7"/>
        </w:numPr>
        <w:tabs>
          <w:tab w:val="left" w:pos="830"/>
        </w:tabs>
        <w:spacing w:before="53" w:line="283" w:lineRule="exact"/>
        <w:ind w:firstLine="27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Действия, предусмотренные пунктом 2.2. настоящего Соглашения, Сторона-2 осуществляет за свой счет, своими силами и/или силами привлеченных лиц.</w:t>
      </w:r>
    </w:p>
    <w:p w:rsidR="00A15669" w:rsidRPr="00054569" w:rsidRDefault="00A15669" w:rsidP="00A15669">
      <w:pPr>
        <w:pStyle w:val="Style6"/>
        <w:widowControl/>
        <w:numPr>
          <w:ilvl w:val="0"/>
          <w:numId w:val="7"/>
        </w:numPr>
        <w:tabs>
          <w:tab w:val="left" w:pos="830"/>
        </w:tabs>
        <w:spacing w:line="283" w:lineRule="exact"/>
        <w:ind w:firstLine="27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Каждая из Сторон приобретает соответствующие и корреспондирующие права, противопоставленные обязанностям, указанным в пунктах 2.1. и 2.2. настоящего Соглашения.</w:t>
      </w:r>
    </w:p>
    <w:p w:rsidR="00A15669" w:rsidRPr="00054569" w:rsidRDefault="00A15669" w:rsidP="00A15669">
      <w:pPr>
        <w:pStyle w:val="Style9"/>
        <w:widowControl/>
        <w:spacing w:line="240" w:lineRule="exact"/>
        <w:jc w:val="center"/>
        <w:rPr>
          <w:rFonts w:cs="Arial"/>
        </w:rPr>
      </w:pPr>
    </w:p>
    <w:p w:rsidR="00A15669" w:rsidRPr="00054569" w:rsidRDefault="00A15669" w:rsidP="00A15669">
      <w:pPr>
        <w:pStyle w:val="Style9"/>
        <w:widowControl/>
        <w:spacing w:line="240" w:lineRule="exact"/>
        <w:jc w:val="center"/>
        <w:rPr>
          <w:rFonts w:cs="Arial"/>
        </w:rPr>
      </w:pPr>
    </w:p>
    <w:p w:rsidR="00A15669" w:rsidRPr="00054569" w:rsidRDefault="00A15669" w:rsidP="00A15669">
      <w:pPr>
        <w:pStyle w:val="Style9"/>
        <w:widowControl/>
        <w:jc w:val="center"/>
        <w:rPr>
          <w:rStyle w:val="FontStyle19"/>
          <w:rFonts w:ascii="Arial" w:hAnsi="Arial" w:cs="Arial"/>
          <w:sz w:val="24"/>
          <w:szCs w:val="24"/>
        </w:rPr>
      </w:pPr>
      <w:r w:rsidRPr="00054569">
        <w:rPr>
          <w:rStyle w:val="FontStyle19"/>
          <w:rFonts w:ascii="Arial" w:hAnsi="Arial" w:cs="Arial"/>
          <w:sz w:val="24"/>
          <w:szCs w:val="24"/>
        </w:rPr>
        <w:t>3. Сроки выполнения работ</w:t>
      </w:r>
    </w:p>
    <w:p w:rsidR="00A15669" w:rsidRPr="00054569" w:rsidRDefault="00A15669" w:rsidP="00A15669">
      <w:pPr>
        <w:pStyle w:val="Style6"/>
        <w:widowControl/>
        <w:numPr>
          <w:ilvl w:val="0"/>
          <w:numId w:val="8"/>
        </w:numPr>
        <w:tabs>
          <w:tab w:val="left" w:pos="710"/>
        </w:tabs>
        <w:spacing w:before="269" w:line="278" w:lineRule="exact"/>
        <w:ind w:firstLine="283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 xml:space="preserve">Срок реализации настоящего соглашения - ориентировочно составляет 24 (Двадцать четыре) месяца </w:t>
      </w:r>
      <w:proofErr w:type="gramStart"/>
      <w:r w:rsidRPr="00054569">
        <w:rPr>
          <w:rStyle w:val="FontStyle17"/>
          <w:rFonts w:ascii="Arial" w:hAnsi="Arial" w:cs="Arial"/>
          <w:sz w:val="24"/>
          <w:szCs w:val="24"/>
        </w:rPr>
        <w:t>с даты</w:t>
      </w:r>
      <w:proofErr w:type="gramEnd"/>
      <w:r w:rsidRPr="00054569">
        <w:rPr>
          <w:rStyle w:val="FontStyle17"/>
          <w:rFonts w:ascii="Arial" w:hAnsi="Arial" w:cs="Arial"/>
          <w:sz w:val="24"/>
          <w:szCs w:val="24"/>
        </w:rPr>
        <w:t xml:space="preserve"> его подписания.</w:t>
      </w:r>
    </w:p>
    <w:p w:rsidR="00A15669" w:rsidRPr="00054569" w:rsidRDefault="00A15669" w:rsidP="00A15669">
      <w:pPr>
        <w:pStyle w:val="Style6"/>
        <w:widowControl/>
        <w:numPr>
          <w:ilvl w:val="0"/>
          <w:numId w:val="8"/>
        </w:numPr>
        <w:tabs>
          <w:tab w:val="left" w:pos="710"/>
        </w:tabs>
        <w:spacing w:line="278" w:lineRule="exact"/>
        <w:ind w:firstLine="283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 xml:space="preserve">Данный </w:t>
      </w:r>
      <w:proofErr w:type="gramStart"/>
      <w:r w:rsidRPr="00054569">
        <w:rPr>
          <w:rStyle w:val="FontStyle17"/>
          <w:rFonts w:ascii="Arial" w:hAnsi="Arial" w:cs="Arial"/>
          <w:sz w:val="24"/>
          <w:szCs w:val="24"/>
        </w:rPr>
        <w:t>срок</w:t>
      </w:r>
      <w:proofErr w:type="gramEnd"/>
      <w:r w:rsidRPr="00054569">
        <w:rPr>
          <w:rStyle w:val="FontStyle17"/>
          <w:rFonts w:ascii="Arial" w:hAnsi="Arial" w:cs="Arial"/>
          <w:sz w:val="24"/>
          <w:szCs w:val="24"/>
        </w:rPr>
        <w:t xml:space="preserve"> может быть подвергнут корректировке в процессе реализации настоящего соглашения, при этом условия настоящего соглашения не изменяются. Изменение срока окончания работ   оформляется дополнительным соглашением к настоящему Договору.</w:t>
      </w:r>
    </w:p>
    <w:p w:rsidR="00A15669" w:rsidRPr="00054569" w:rsidRDefault="00A15669" w:rsidP="00A15669">
      <w:pPr>
        <w:pStyle w:val="Style9"/>
        <w:widowControl/>
        <w:spacing w:line="240" w:lineRule="exact"/>
        <w:jc w:val="center"/>
        <w:rPr>
          <w:rFonts w:cs="Arial"/>
        </w:rPr>
      </w:pPr>
    </w:p>
    <w:p w:rsidR="00A15669" w:rsidRPr="00054569" w:rsidRDefault="00A15669" w:rsidP="00A15669">
      <w:pPr>
        <w:pStyle w:val="Style9"/>
        <w:widowControl/>
        <w:spacing w:before="106"/>
        <w:jc w:val="center"/>
        <w:rPr>
          <w:rStyle w:val="FontStyle19"/>
          <w:rFonts w:ascii="Arial" w:hAnsi="Arial" w:cs="Arial"/>
          <w:sz w:val="24"/>
          <w:szCs w:val="24"/>
        </w:rPr>
      </w:pPr>
      <w:r w:rsidRPr="00054569">
        <w:rPr>
          <w:rStyle w:val="FontStyle19"/>
          <w:rFonts w:ascii="Arial" w:hAnsi="Arial" w:cs="Arial"/>
          <w:sz w:val="24"/>
          <w:szCs w:val="24"/>
        </w:rPr>
        <w:t>4. Особые условия</w:t>
      </w:r>
    </w:p>
    <w:p w:rsidR="00A15669" w:rsidRPr="00054569" w:rsidRDefault="00A15669" w:rsidP="00A15669">
      <w:pPr>
        <w:pStyle w:val="Style1"/>
        <w:widowControl/>
        <w:numPr>
          <w:ilvl w:val="0"/>
          <w:numId w:val="9"/>
        </w:numPr>
        <w:tabs>
          <w:tab w:val="left" w:pos="984"/>
        </w:tabs>
        <w:spacing w:before="269" w:line="278" w:lineRule="exact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Стороны Соглашения принимают во внимание интерес Стороны-2, обусловленный стремлением приобрести последующие права основного инвестора в капитальное строительство недвижимости для целей комплексного развития территории Объекта соглашения. Вместе с тем приобретение прав на застройку и комплексное развитие поселения по условиям действующего законодательства осуществляется на равно</w:t>
      </w:r>
      <w:r w:rsidR="000F2E8F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054569">
        <w:rPr>
          <w:rStyle w:val="FontStyle17"/>
          <w:rFonts w:ascii="Arial" w:hAnsi="Arial" w:cs="Arial"/>
          <w:sz w:val="24"/>
          <w:szCs w:val="24"/>
        </w:rPr>
        <w:t>конкурентных началах по результатам торгов.</w:t>
      </w:r>
    </w:p>
    <w:p w:rsidR="00A15669" w:rsidRPr="00054569" w:rsidRDefault="00A15669" w:rsidP="00A15669">
      <w:pPr>
        <w:pStyle w:val="Style1"/>
        <w:widowControl/>
        <w:numPr>
          <w:ilvl w:val="0"/>
          <w:numId w:val="9"/>
        </w:numPr>
        <w:tabs>
          <w:tab w:val="left" w:pos="984"/>
        </w:tabs>
        <w:spacing w:line="278" w:lineRule="exact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В случае, если участие Стороны-2 в инвестиционной деятельности, названной в пункте 4.1.. окажется невозможным по причинам, не зависящим от Сторон, Сторона-1 оказывает содействие Стороне-2 в возмещении затрат, понесенных ею во исполнение пункта 2.2. настоящего Соглашения, за счет лица, приобретшего право на застройку или комплексное освоение территории Объекта соглашения.</w:t>
      </w:r>
    </w:p>
    <w:p w:rsidR="00A15669" w:rsidRPr="00054569" w:rsidRDefault="00A15669" w:rsidP="00A15669">
      <w:pPr>
        <w:pStyle w:val="Style9"/>
        <w:widowControl/>
        <w:spacing w:line="240" w:lineRule="exact"/>
        <w:jc w:val="center"/>
        <w:rPr>
          <w:rFonts w:cs="Arial"/>
        </w:rPr>
      </w:pPr>
    </w:p>
    <w:p w:rsidR="00A15669" w:rsidRPr="00054569" w:rsidRDefault="00A15669" w:rsidP="00A15669">
      <w:pPr>
        <w:pStyle w:val="Style9"/>
        <w:widowControl/>
        <w:spacing w:before="58"/>
        <w:jc w:val="center"/>
        <w:rPr>
          <w:rStyle w:val="FontStyle19"/>
          <w:rFonts w:ascii="Arial" w:hAnsi="Arial" w:cs="Arial"/>
          <w:sz w:val="24"/>
          <w:szCs w:val="24"/>
        </w:rPr>
      </w:pPr>
      <w:r w:rsidRPr="00054569">
        <w:rPr>
          <w:rStyle w:val="FontStyle19"/>
          <w:rFonts w:ascii="Arial" w:hAnsi="Arial" w:cs="Arial"/>
          <w:sz w:val="24"/>
          <w:szCs w:val="24"/>
        </w:rPr>
        <w:t>4. Прочие условия</w:t>
      </w:r>
    </w:p>
    <w:p w:rsidR="00A15669" w:rsidRPr="00054569" w:rsidRDefault="00A15669" w:rsidP="00A15669">
      <w:pPr>
        <w:pStyle w:val="Style6"/>
        <w:widowControl/>
        <w:spacing w:line="240" w:lineRule="exact"/>
        <w:ind w:firstLine="0"/>
        <w:rPr>
          <w:rFonts w:cs="Arial"/>
        </w:rPr>
      </w:pPr>
    </w:p>
    <w:p w:rsidR="00A15669" w:rsidRPr="00054569" w:rsidRDefault="00A15669" w:rsidP="00A15669">
      <w:pPr>
        <w:pStyle w:val="Style6"/>
        <w:widowControl/>
        <w:tabs>
          <w:tab w:val="left" w:pos="725"/>
        </w:tabs>
        <w:spacing w:before="19" w:line="274" w:lineRule="exact"/>
        <w:ind w:firstLine="27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4.1.</w:t>
      </w:r>
      <w:r w:rsidRPr="00054569">
        <w:rPr>
          <w:rStyle w:val="FontStyle17"/>
          <w:rFonts w:ascii="Arial" w:hAnsi="Arial" w:cs="Arial"/>
          <w:sz w:val="24"/>
          <w:szCs w:val="24"/>
        </w:rPr>
        <w:tab/>
        <w:t>Настоящее Соглашение вступает в силу со дня его подписания Сторонами и действует до выполнения принятых сторонами на себя обязательств.</w:t>
      </w:r>
    </w:p>
    <w:p w:rsidR="00A15669" w:rsidRPr="00054569" w:rsidRDefault="00A15669" w:rsidP="00A15669">
      <w:pPr>
        <w:pStyle w:val="Style6"/>
        <w:widowControl/>
        <w:numPr>
          <w:ilvl w:val="0"/>
          <w:numId w:val="10"/>
        </w:numPr>
        <w:tabs>
          <w:tab w:val="left" w:pos="701"/>
        </w:tabs>
        <w:spacing w:line="274" w:lineRule="exact"/>
        <w:ind w:firstLine="27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Положения настоящего Соглашения могут дополняться, изменяться и уточняться сторонами на основании взаимного согласия. Все изменения приобретают силу для сторон только после соответствующего письменного оформления.</w:t>
      </w:r>
    </w:p>
    <w:p w:rsidR="00A15669" w:rsidRPr="00054569" w:rsidRDefault="00A15669" w:rsidP="00A15669">
      <w:pPr>
        <w:pStyle w:val="Style6"/>
        <w:widowControl/>
        <w:numPr>
          <w:ilvl w:val="0"/>
          <w:numId w:val="10"/>
        </w:numPr>
        <w:tabs>
          <w:tab w:val="left" w:pos="701"/>
        </w:tabs>
        <w:spacing w:line="274" w:lineRule="exact"/>
        <w:ind w:firstLine="27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lastRenderedPageBreak/>
        <w:t>Схема границ проектируемой территории, названный в пункте 1.1. настоящего Соглашения, прилагается к Соглашению и составляет его неотъемлемую часть.</w:t>
      </w:r>
    </w:p>
    <w:p w:rsidR="00A15669" w:rsidRPr="00054569" w:rsidRDefault="00A15669" w:rsidP="00A15669">
      <w:pPr>
        <w:pStyle w:val="Style6"/>
        <w:widowControl/>
        <w:numPr>
          <w:ilvl w:val="0"/>
          <w:numId w:val="10"/>
        </w:numPr>
        <w:tabs>
          <w:tab w:val="left" w:pos="701"/>
        </w:tabs>
        <w:spacing w:line="274" w:lineRule="exact"/>
        <w:ind w:firstLine="278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Настоящее Соглашение составлено в 2-х подлинных экземплярах, по одному для каждой из Сторон.</w:t>
      </w:r>
    </w:p>
    <w:p w:rsidR="00A15669" w:rsidRPr="00054569" w:rsidRDefault="00A15669" w:rsidP="00A15669">
      <w:pPr>
        <w:pStyle w:val="Style6"/>
        <w:widowControl/>
        <w:numPr>
          <w:ilvl w:val="0"/>
          <w:numId w:val="10"/>
        </w:numPr>
        <w:tabs>
          <w:tab w:val="left" w:pos="701"/>
        </w:tabs>
        <w:spacing w:line="274" w:lineRule="exact"/>
        <w:ind w:firstLine="561"/>
        <w:rPr>
          <w:rFonts w:cs="Arial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В случаях, не предусмотренных настоящим Соглашением, Стороны руководствуются действующим законодательством, обычаями делового оборота и деловыми обыкновениями.</w:t>
      </w:r>
    </w:p>
    <w:p w:rsidR="00A15669" w:rsidRPr="00054569" w:rsidRDefault="00A15669" w:rsidP="00A15669">
      <w:pPr>
        <w:pStyle w:val="Style6"/>
        <w:widowControl/>
        <w:tabs>
          <w:tab w:val="left" w:pos="706"/>
        </w:tabs>
        <w:spacing w:before="14" w:line="240" w:lineRule="auto"/>
        <w:ind w:left="283" w:firstLine="0"/>
        <w:jc w:val="left"/>
        <w:rPr>
          <w:rStyle w:val="FontStyle17"/>
          <w:rFonts w:ascii="Arial" w:hAnsi="Arial" w:cs="Arial"/>
          <w:sz w:val="24"/>
          <w:szCs w:val="24"/>
        </w:rPr>
      </w:pPr>
      <w:r w:rsidRPr="00054569">
        <w:rPr>
          <w:rStyle w:val="FontStyle17"/>
          <w:rFonts w:ascii="Arial" w:hAnsi="Arial" w:cs="Arial"/>
          <w:sz w:val="24"/>
          <w:szCs w:val="24"/>
        </w:rPr>
        <w:t>4.6.</w:t>
      </w:r>
      <w:r w:rsidRPr="00054569">
        <w:rPr>
          <w:rStyle w:val="FontStyle17"/>
          <w:rFonts w:ascii="Arial" w:hAnsi="Arial" w:cs="Arial"/>
          <w:sz w:val="24"/>
          <w:szCs w:val="24"/>
        </w:rPr>
        <w:tab/>
        <w:t>Адреса, банковские реквизиты и подписи сторон.</w:t>
      </w:r>
    </w:p>
    <w:p w:rsidR="0062566E" w:rsidRPr="003A58B6" w:rsidRDefault="00A15669" w:rsidP="0062566E">
      <w:pPr>
        <w:tabs>
          <w:tab w:val="left" w:pos="1065"/>
        </w:tabs>
        <w:rPr>
          <w:rFonts w:ascii="Calibri" w:eastAsia="Calibri" w:hAnsi="Calibri" w:cs="Times New Roman"/>
          <w:b/>
        </w:rPr>
      </w:pPr>
      <w:r w:rsidRPr="00054569">
        <w:rPr>
          <w:rStyle w:val="FontStyle20"/>
          <w:rFonts w:ascii="Arial" w:hAnsi="Arial" w:cs="Arial"/>
        </w:rPr>
        <w:t>Сторона</w:t>
      </w:r>
      <w:r w:rsidRPr="00054569">
        <w:rPr>
          <w:rStyle w:val="FontStyle17"/>
          <w:rFonts w:ascii="Arial" w:hAnsi="Arial" w:cs="Arial"/>
          <w:sz w:val="24"/>
          <w:szCs w:val="24"/>
        </w:rPr>
        <w:t>-1</w:t>
      </w:r>
      <w:r w:rsidRPr="0062566E">
        <w:rPr>
          <w:rStyle w:val="FontStyle17"/>
          <w:rFonts w:ascii="Arial" w:hAnsi="Arial" w:cs="Arial"/>
          <w:b/>
          <w:sz w:val="24"/>
          <w:szCs w:val="24"/>
        </w:rPr>
        <w:t xml:space="preserve">: </w:t>
      </w:r>
      <w:r w:rsidR="0062566E" w:rsidRPr="0062566E">
        <w:rPr>
          <w:rStyle w:val="FontStyle17"/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62566E" w:rsidRPr="0062566E">
        <w:rPr>
          <w:rStyle w:val="FontStyle17"/>
          <w:rFonts w:ascii="Arial" w:hAnsi="Arial" w:cs="Arial"/>
          <w:b/>
          <w:sz w:val="24"/>
          <w:szCs w:val="24"/>
        </w:rPr>
        <w:br/>
      </w:r>
      <w:r w:rsidR="0062566E" w:rsidRPr="003A58B6">
        <w:rPr>
          <w:rFonts w:ascii="Calibri" w:eastAsia="Calibri" w:hAnsi="Calibri" w:cs="Times New Roman"/>
          <w:b/>
        </w:rPr>
        <w:t>303640  ОРЛОВСКАЯ ОБЛАСТЬ</w:t>
      </w:r>
      <w:r w:rsidR="0062566E">
        <w:rPr>
          <w:b/>
        </w:rPr>
        <w:t xml:space="preserve">         </w:t>
      </w:r>
      <w:r w:rsidR="0062566E" w:rsidRPr="003A58B6">
        <w:rPr>
          <w:rFonts w:ascii="Calibri" w:eastAsia="Calibri" w:hAnsi="Calibri" w:cs="Times New Roman"/>
          <w:b/>
        </w:rPr>
        <w:t>НОВОДЕРЕВЕНЬКОВСКИЙ РАЙОН</w:t>
      </w:r>
      <w:r w:rsidR="0062566E">
        <w:rPr>
          <w:b/>
        </w:rPr>
        <w:br/>
      </w:r>
      <w:r w:rsidR="0062566E" w:rsidRPr="003A58B6">
        <w:rPr>
          <w:rFonts w:ascii="Calibri" w:eastAsia="Calibri" w:hAnsi="Calibri" w:cs="Times New Roman"/>
          <w:b/>
        </w:rPr>
        <w:t>п. МИХАЙЛОВКА</w:t>
      </w:r>
      <w:r w:rsidR="0062566E">
        <w:rPr>
          <w:b/>
        </w:rPr>
        <w:t xml:space="preserve"> </w:t>
      </w:r>
      <w:r w:rsidR="0062566E" w:rsidRPr="003A58B6">
        <w:rPr>
          <w:rFonts w:ascii="Calibri" w:eastAsia="Calibri" w:hAnsi="Calibri" w:cs="Times New Roman"/>
          <w:b/>
        </w:rPr>
        <w:t>улица МОЛОДЁЖНАЯ д. 26</w:t>
      </w:r>
      <w:r w:rsidR="0062566E">
        <w:rPr>
          <w:b/>
        </w:rPr>
        <w:br/>
      </w:r>
      <w:r w:rsidR="0062566E">
        <w:rPr>
          <w:rFonts w:ascii="Calibri" w:eastAsia="Calibri" w:hAnsi="Calibri" w:cs="Times New Roman"/>
          <w:b/>
        </w:rPr>
        <w:t>ОГРН – 1025700676638</w:t>
      </w:r>
      <w:r w:rsidR="0062566E">
        <w:rPr>
          <w:b/>
        </w:rPr>
        <w:t xml:space="preserve"> </w:t>
      </w:r>
      <w:r w:rsidR="0062566E">
        <w:rPr>
          <w:rFonts w:ascii="Calibri" w:eastAsia="Calibri" w:hAnsi="Calibri" w:cs="Times New Roman"/>
          <w:b/>
        </w:rPr>
        <w:t>ИНН – 5718001497</w:t>
      </w:r>
      <w:r w:rsidR="0062566E">
        <w:rPr>
          <w:b/>
        </w:rPr>
        <w:br/>
      </w:r>
      <w:r w:rsidR="0062566E">
        <w:rPr>
          <w:rFonts w:ascii="Calibri" w:eastAsia="Calibri" w:hAnsi="Calibri" w:cs="Times New Roman"/>
          <w:b/>
        </w:rPr>
        <w:t>КПП – 571801001</w:t>
      </w:r>
      <w:r w:rsidR="0062566E">
        <w:rPr>
          <w:b/>
        </w:rPr>
        <w:t xml:space="preserve">   </w:t>
      </w:r>
      <w:r w:rsidR="0062566E">
        <w:rPr>
          <w:rFonts w:ascii="Calibri" w:eastAsia="Calibri" w:hAnsi="Calibri" w:cs="Times New Roman"/>
          <w:b/>
        </w:rPr>
        <w:t>Р/С 40204810500000000262</w:t>
      </w:r>
      <w:r w:rsidR="0062566E">
        <w:rPr>
          <w:b/>
        </w:rPr>
        <w:br/>
      </w:r>
      <w:r w:rsidR="0062566E" w:rsidRPr="003A58B6">
        <w:rPr>
          <w:rFonts w:ascii="Calibri" w:eastAsia="Calibri" w:hAnsi="Calibri" w:cs="Times New Roman"/>
          <w:b/>
        </w:rPr>
        <w:t>УФК по Орловско</w:t>
      </w:r>
      <w:r w:rsidR="0062566E">
        <w:rPr>
          <w:rFonts w:ascii="Calibri" w:eastAsia="Calibri" w:hAnsi="Calibri" w:cs="Times New Roman"/>
          <w:b/>
        </w:rPr>
        <w:t>й области  ( А</w:t>
      </w:r>
      <w:r w:rsidR="0062566E" w:rsidRPr="003A58B6">
        <w:rPr>
          <w:rFonts w:ascii="Calibri" w:eastAsia="Calibri" w:hAnsi="Calibri" w:cs="Times New Roman"/>
          <w:b/>
        </w:rPr>
        <w:t xml:space="preserve">дминистрации Никитинского </w:t>
      </w:r>
      <w:r w:rsidR="0062566E">
        <w:rPr>
          <w:rFonts w:ascii="Calibri" w:eastAsia="Calibri" w:hAnsi="Calibri" w:cs="Times New Roman"/>
          <w:b/>
        </w:rPr>
        <w:t xml:space="preserve">сельского поселения </w:t>
      </w:r>
      <w:r w:rsidR="0062566E">
        <w:rPr>
          <w:b/>
        </w:rPr>
        <w:br/>
      </w:r>
      <w:r w:rsidR="0062566E">
        <w:rPr>
          <w:rFonts w:ascii="Calibri" w:eastAsia="Calibri" w:hAnsi="Calibri" w:cs="Times New Roman"/>
          <w:b/>
        </w:rPr>
        <w:t xml:space="preserve">Новодеревеньковского района </w:t>
      </w:r>
      <w:r w:rsidR="0062566E">
        <w:rPr>
          <w:b/>
        </w:rPr>
        <w:t xml:space="preserve">  </w:t>
      </w:r>
      <w:r w:rsidR="0062566E">
        <w:rPr>
          <w:rFonts w:ascii="Calibri" w:eastAsia="Calibri" w:hAnsi="Calibri" w:cs="Times New Roman"/>
          <w:b/>
        </w:rPr>
        <w:t>Орловской области л/с 03543015150)</w:t>
      </w:r>
      <w:r w:rsidR="0062566E">
        <w:rPr>
          <w:b/>
        </w:rPr>
        <w:br/>
      </w:r>
      <w:r w:rsidR="0062566E" w:rsidRPr="002D5F52">
        <w:rPr>
          <w:rFonts w:ascii="Calibri" w:eastAsia="Calibri" w:hAnsi="Calibri" w:cs="Times New Roman"/>
          <w:b/>
        </w:rPr>
        <w:t>Отделение Орел г</w:t>
      </w:r>
      <w:proofErr w:type="gramStart"/>
      <w:r w:rsidR="0062566E" w:rsidRPr="002D5F52">
        <w:rPr>
          <w:rFonts w:ascii="Calibri" w:eastAsia="Calibri" w:hAnsi="Calibri" w:cs="Times New Roman"/>
          <w:b/>
        </w:rPr>
        <w:t>.О</w:t>
      </w:r>
      <w:proofErr w:type="gramEnd"/>
      <w:r w:rsidR="0062566E" w:rsidRPr="002D5F52">
        <w:rPr>
          <w:rFonts w:ascii="Calibri" w:eastAsia="Calibri" w:hAnsi="Calibri" w:cs="Times New Roman"/>
          <w:b/>
        </w:rPr>
        <w:t>рел</w:t>
      </w:r>
      <w:r w:rsidR="0062566E">
        <w:rPr>
          <w:b/>
        </w:rPr>
        <w:br/>
      </w:r>
      <w:r w:rsidR="0062566E">
        <w:rPr>
          <w:rFonts w:ascii="Calibri" w:eastAsia="Calibri" w:hAnsi="Calibri" w:cs="Times New Roman"/>
          <w:b/>
        </w:rPr>
        <w:t>БИК 045402001</w:t>
      </w:r>
      <w:r w:rsidR="0062566E">
        <w:rPr>
          <w:b/>
        </w:rPr>
        <w:t xml:space="preserve"> </w:t>
      </w:r>
      <w:r w:rsidR="0062566E">
        <w:rPr>
          <w:rFonts w:ascii="Calibri" w:eastAsia="Calibri" w:hAnsi="Calibri" w:cs="Times New Roman"/>
          <w:b/>
        </w:rPr>
        <w:t>ОКПО – 04213419</w:t>
      </w:r>
      <w:r w:rsidR="0062566E">
        <w:rPr>
          <w:b/>
        </w:rPr>
        <w:t xml:space="preserve"> </w:t>
      </w:r>
      <w:r w:rsidR="0062566E">
        <w:rPr>
          <w:rFonts w:ascii="Calibri" w:eastAsia="Calibri" w:hAnsi="Calibri" w:cs="Times New Roman"/>
          <w:b/>
        </w:rPr>
        <w:t xml:space="preserve">ОКОГУ </w:t>
      </w:r>
      <w:r w:rsidR="0062566E">
        <w:rPr>
          <w:b/>
        </w:rPr>
        <w:t>–</w:t>
      </w:r>
      <w:r w:rsidR="0062566E">
        <w:rPr>
          <w:rFonts w:ascii="Calibri" w:eastAsia="Calibri" w:hAnsi="Calibri" w:cs="Times New Roman"/>
          <w:b/>
        </w:rPr>
        <w:t xml:space="preserve"> 32500</w:t>
      </w:r>
      <w:r w:rsidR="0062566E">
        <w:rPr>
          <w:b/>
        </w:rPr>
        <w:br/>
      </w:r>
      <w:r w:rsidR="0062566E" w:rsidRPr="003A58B6">
        <w:rPr>
          <w:rFonts w:ascii="Calibri" w:eastAsia="Calibri" w:hAnsi="Calibri" w:cs="Times New Roman"/>
          <w:b/>
        </w:rPr>
        <w:t>ОКАТО   54239809000</w:t>
      </w:r>
      <w:r w:rsidR="0062566E">
        <w:rPr>
          <w:b/>
        </w:rPr>
        <w:t xml:space="preserve"> </w:t>
      </w:r>
      <w:r w:rsidR="0062566E">
        <w:rPr>
          <w:rFonts w:ascii="Calibri" w:eastAsia="Calibri" w:hAnsi="Calibri" w:cs="Times New Roman"/>
          <w:b/>
        </w:rPr>
        <w:t>ОКТМО – 54639409</w:t>
      </w:r>
      <w:r w:rsidR="0062566E">
        <w:rPr>
          <w:b/>
        </w:rPr>
        <w:t xml:space="preserve"> </w:t>
      </w:r>
      <w:r w:rsidR="0062566E">
        <w:rPr>
          <w:rFonts w:ascii="Calibri" w:eastAsia="Calibri" w:hAnsi="Calibri" w:cs="Times New Roman"/>
          <w:b/>
        </w:rPr>
        <w:t xml:space="preserve">ОКОПФ </w:t>
      </w:r>
      <w:r w:rsidR="0062566E">
        <w:rPr>
          <w:b/>
        </w:rPr>
        <w:t>–</w:t>
      </w:r>
      <w:r w:rsidR="0062566E">
        <w:rPr>
          <w:rFonts w:ascii="Calibri" w:eastAsia="Calibri" w:hAnsi="Calibri" w:cs="Times New Roman"/>
          <w:b/>
        </w:rPr>
        <w:t xml:space="preserve"> 81</w:t>
      </w:r>
      <w:r w:rsidR="00986DBD">
        <w:rPr>
          <w:b/>
        </w:rPr>
        <w:t xml:space="preserve"> </w:t>
      </w:r>
      <w:r w:rsidR="0062566E">
        <w:rPr>
          <w:rFonts w:ascii="Calibri" w:eastAsia="Calibri" w:hAnsi="Calibri" w:cs="Times New Roman"/>
          <w:b/>
        </w:rPr>
        <w:t>ОКВЭД – 75.11.32</w:t>
      </w:r>
    </w:p>
    <w:p w:rsidR="0062566E" w:rsidRPr="00986DBD" w:rsidRDefault="0062566E" w:rsidP="006256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</w:rPr>
        <w:t xml:space="preserve">Сторона-2           </w:t>
      </w:r>
      <w:r w:rsidRPr="00986DBD">
        <w:rPr>
          <w:rFonts w:ascii="Times New Roman" w:hAnsi="Times New Roman" w:cs="Times New Roman"/>
          <w:b/>
          <w:bCs/>
          <w:sz w:val="24"/>
          <w:szCs w:val="24"/>
        </w:rPr>
        <w:t>Полное наименование: Общество с ограниченной ответственностью «</w:t>
      </w:r>
      <w:proofErr w:type="spellStart"/>
      <w:r w:rsidRPr="00986DBD">
        <w:rPr>
          <w:rFonts w:ascii="Times New Roman" w:hAnsi="Times New Roman" w:cs="Times New Roman"/>
          <w:b/>
          <w:bCs/>
          <w:sz w:val="24"/>
          <w:szCs w:val="24"/>
        </w:rPr>
        <w:t>ЭКО-Мансурово</w:t>
      </w:r>
      <w:proofErr w:type="spellEnd"/>
      <w:r w:rsidRPr="00986DB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566E" w:rsidRPr="00986DBD" w:rsidRDefault="0062566E" w:rsidP="006256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DBD">
        <w:rPr>
          <w:rFonts w:ascii="Times New Roman" w:hAnsi="Times New Roman" w:cs="Times New Roman"/>
          <w:b/>
          <w:bCs/>
          <w:sz w:val="24"/>
          <w:szCs w:val="24"/>
        </w:rPr>
        <w:t>Сокращенное наименование: ООО «</w:t>
      </w:r>
      <w:proofErr w:type="spellStart"/>
      <w:r w:rsidRPr="00986DBD">
        <w:rPr>
          <w:rFonts w:ascii="Times New Roman" w:hAnsi="Times New Roman" w:cs="Times New Roman"/>
          <w:b/>
          <w:bCs/>
          <w:sz w:val="24"/>
          <w:szCs w:val="24"/>
        </w:rPr>
        <w:t>ЭКО-Мансурово</w:t>
      </w:r>
      <w:proofErr w:type="spellEnd"/>
      <w:r w:rsidRPr="00986DB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566E" w:rsidRPr="00986DBD" w:rsidRDefault="0062566E" w:rsidP="006256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DBD">
        <w:rPr>
          <w:rFonts w:ascii="Times New Roman" w:hAnsi="Times New Roman" w:cs="Times New Roman"/>
          <w:b/>
          <w:bCs/>
          <w:sz w:val="24"/>
          <w:szCs w:val="24"/>
        </w:rPr>
        <w:t xml:space="preserve">ИНН </w:t>
      </w:r>
      <w:r w:rsidRPr="00986DBD">
        <w:rPr>
          <w:rFonts w:ascii="Times New Roman" w:hAnsi="Times New Roman" w:cs="Times New Roman"/>
          <w:b/>
          <w:sz w:val="24"/>
          <w:szCs w:val="24"/>
        </w:rPr>
        <w:t>5718004709, КПП 571801001, ОГРН 1155749007908</w:t>
      </w:r>
    </w:p>
    <w:p w:rsidR="0062566E" w:rsidRPr="00986DBD" w:rsidRDefault="0062566E" w:rsidP="006256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DB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986DBD">
        <w:rPr>
          <w:rFonts w:ascii="Times New Roman" w:hAnsi="Times New Roman" w:cs="Times New Roman"/>
          <w:b/>
          <w:sz w:val="24"/>
          <w:szCs w:val="24"/>
        </w:rPr>
        <w:t>Пыхов</w:t>
      </w:r>
      <w:proofErr w:type="spellEnd"/>
      <w:r w:rsidRPr="00986DBD">
        <w:rPr>
          <w:rFonts w:ascii="Times New Roman" w:hAnsi="Times New Roman" w:cs="Times New Roman"/>
          <w:b/>
          <w:sz w:val="24"/>
          <w:szCs w:val="24"/>
        </w:rPr>
        <w:t xml:space="preserve"> Николай Иванович</w:t>
      </w:r>
    </w:p>
    <w:p w:rsidR="0062566E" w:rsidRPr="00986DBD" w:rsidRDefault="0062566E" w:rsidP="006256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DBD">
        <w:rPr>
          <w:rFonts w:ascii="Times New Roman" w:hAnsi="Times New Roman" w:cs="Times New Roman"/>
          <w:b/>
          <w:sz w:val="24"/>
          <w:szCs w:val="24"/>
        </w:rPr>
        <w:t xml:space="preserve">Телефон +7920080066, </w:t>
      </w:r>
      <w:r w:rsidRPr="00986DB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86DBD">
        <w:rPr>
          <w:rFonts w:ascii="Times New Roman" w:hAnsi="Times New Roman" w:cs="Times New Roman"/>
          <w:b/>
          <w:sz w:val="24"/>
          <w:szCs w:val="24"/>
        </w:rPr>
        <w:t>-</w:t>
      </w:r>
      <w:r w:rsidRPr="00986DB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86D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6DBD">
        <w:rPr>
          <w:rFonts w:ascii="Times New Roman" w:hAnsi="Times New Roman" w:cs="Times New Roman"/>
          <w:b/>
          <w:sz w:val="24"/>
          <w:szCs w:val="24"/>
          <w:lang w:val="en-US"/>
        </w:rPr>
        <w:t>eco</w:t>
      </w:r>
      <w:r w:rsidRPr="00986DB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86DBD">
        <w:rPr>
          <w:rFonts w:ascii="Times New Roman" w:hAnsi="Times New Roman" w:cs="Times New Roman"/>
          <w:b/>
          <w:sz w:val="24"/>
          <w:szCs w:val="24"/>
          <w:lang w:val="en-US"/>
        </w:rPr>
        <w:t>mansurovo</w:t>
      </w:r>
      <w:proofErr w:type="spellEnd"/>
      <w:r w:rsidRPr="00986DBD">
        <w:rPr>
          <w:rFonts w:ascii="Times New Roman" w:hAnsi="Times New Roman" w:cs="Times New Roman"/>
          <w:b/>
          <w:sz w:val="24"/>
          <w:szCs w:val="24"/>
        </w:rPr>
        <w:t>@</w:t>
      </w:r>
      <w:r w:rsidRPr="00986DB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86DBD">
        <w:rPr>
          <w:rFonts w:ascii="Times New Roman" w:hAnsi="Times New Roman" w:cs="Times New Roman"/>
          <w:b/>
          <w:sz w:val="24"/>
          <w:szCs w:val="24"/>
        </w:rPr>
        <w:t>.</w:t>
      </w:r>
      <w:r w:rsidRPr="00986DB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62566E" w:rsidRPr="00986DBD" w:rsidRDefault="0062566E" w:rsidP="006256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DBD">
        <w:rPr>
          <w:rFonts w:ascii="Times New Roman" w:hAnsi="Times New Roman" w:cs="Times New Roman"/>
          <w:b/>
          <w:sz w:val="24"/>
          <w:szCs w:val="24"/>
        </w:rPr>
        <w:t>Адрес: 303640, Орловская обл., Новодеревеньковский р-н, п</w:t>
      </w:r>
      <w:proofErr w:type="gramStart"/>
      <w:r w:rsidRPr="00986DB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86DBD">
        <w:rPr>
          <w:rFonts w:ascii="Times New Roman" w:hAnsi="Times New Roman" w:cs="Times New Roman"/>
          <w:b/>
          <w:sz w:val="24"/>
          <w:szCs w:val="24"/>
        </w:rPr>
        <w:t>ихайловка, ул.Школьная, д.5а</w:t>
      </w:r>
    </w:p>
    <w:p w:rsidR="0062566E" w:rsidRPr="00986DBD" w:rsidRDefault="0062566E" w:rsidP="006256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566E" w:rsidRPr="00986DBD" w:rsidRDefault="0062566E" w:rsidP="006256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6DBD">
        <w:rPr>
          <w:rFonts w:ascii="Times New Roman" w:hAnsi="Times New Roman" w:cs="Times New Roman"/>
          <w:b/>
          <w:bCs/>
          <w:sz w:val="24"/>
          <w:szCs w:val="24"/>
        </w:rPr>
        <w:t>Платежные реквизиты для зачисления денежных сре</w:t>
      </w:r>
      <w:proofErr w:type="gramStart"/>
      <w:r w:rsidRPr="00986DBD">
        <w:rPr>
          <w:rFonts w:ascii="Times New Roman" w:hAnsi="Times New Roman" w:cs="Times New Roman"/>
          <w:b/>
          <w:bCs/>
          <w:sz w:val="24"/>
          <w:szCs w:val="24"/>
        </w:rPr>
        <w:t>дств в р</w:t>
      </w:r>
      <w:proofErr w:type="gramEnd"/>
      <w:r w:rsidRPr="00986DBD">
        <w:rPr>
          <w:rFonts w:ascii="Times New Roman" w:hAnsi="Times New Roman" w:cs="Times New Roman"/>
          <w:b/>
          <w:bCs/>
          <w:sz w:val="24"/>
          <w:szCs w:val="24"/>
        </w:rPr>
        <w:t>оссийских рублях:</w:t>
      </w:r>
      <w:r w:rsidRPr="0098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BD">
        <w:rPr>
          <w:rFonts w:ascii="Times New Roman" w:hAnsi="Times New Roman" w:cs="Times New Roman"/>
          <w:b/>
          <w:sz w:val="24"/>
          <w:szCs w:val="24"/>
        </w:rPr>
        <w:br/>
        <w:t>Получатель: ООО "</w:t>
      </w:r>
      <w:proofErr w:type="spellStart"/>
      <w:r w:rsidRPr="00986DBD">
        <w:rPr>
          <w:rFonts w:ascii="Times New Roman" w:hAnsi="Times New Roman" w:cs="Times New Roman"/>
          <w:b/>
          <w:sz w:val="24"/>
          <w:szCs w:val="24"/>
        </w:rPr>
        <w:t>ЭКО-Мансурово</w:t>
      </w:r>
      <w:proofErr w:type="spellEnd"/>
      <w:r w:rsidRPr="00986DB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986DBD">
        <w:rPr>
          <w:rFonts w:ascii="Times New Roman" w:hAnsi="Times New Roman" w:cs="Times New Roman"/>
          <w:b/>
          <w:sz w:val="24"/>
          <w:szCs w:val="24"/>
        </w:rPr>
        <w:br/>
        <w:t xml:space="preserve">Счет получателя: 40702810809300000148 </w:t>
      </w:r>
      <w:r w:rsidRPr="00986DBD">
        <w:rPr>
          <w:rFonts w:ascii="Times New Roman" w:hAnsi="Times New Roman" w:cs="Times New Roman"/>
          <w:b/>
          <w:sz w:val="24"/>
          <w:szCs w:val="24"/>
        </w:rPr>
        <w:br/>
        <w:t xml:space="preserve">Банк получателя: ОАО АКБ "АВАНГАРД" </w:t>
      </w:r>
      <w:r w:rsidRPr="00986DBD">
        <w:rPr>
          <w:rFonts w:ascii="Times New Roman" w:hAnsi="Times New Roman" w:cs="Times New Roman"/>
          <w:b/>
          <w:sz w:val="24"/>
          <w:szCs w:val="24"/>
        </w:rPr>
        <w:br/>
        <w:t xml:space="preserve">ИНН 7702021163 </w:t>
      </w:r>
      <w:r w:rsidRPr="00986DBD">
        <w:rPr>
          <w:rFonts w:ascii="Times New Roman" w:hAnsi="Times New Roman" w:cs="Times New Roman"/>
          <w:b/>
          <w:sz w:val="24"/>
          <w:szCs w:val="24"/>
        </w:rPr>
        <w:br/>
        <w:t xml:space="preserve">БИК 044525201 </w:t>
      </w:r>
      <w:r w:rsidRPr="00986DBD">
        <w:rPr>
          <w:rFonts w:ascii="Times New Roman" w:hAnsi="Times New Roman" w:cs="Times New Roman"/>
          <w:b/>
          <w:sz w:val="24"/>
          <w:szCs w:val="24"/>
        </w:rPr>
        <w:br/>
        <w:t>Корреспондентский счет № 30101810000000000201 в ГУ Банка России по ЦФО</w:t>
      </w:r>
    </w:p>
    <w:p w:rsidR="0062566E" w:rsidRPr="00986DBD" w:rsidRDefault="0062566E" w:rsidP="0062566E">
      <w:pPr>
        <w:tabs>
          <w:tab w:val="left" w:pos="990"/>
        </w:tabs>
        <w:rPr>
          <w:rFonts w:ascii="Calibri" w:eastAsia="Calibri" w:hAnsi="Calibri" w:cs="Times New Roman"/>
          <w:b/>
        </w:rPr>
      </w:pPr>
    </w:p>
    <w:p w:rsidR="00A15669" w:rsidRPr="00054569" w:rsidRDefault="00A15669" w:rsidP="0062566E">
      <w:pPr>
        <w:pStyle w:val="Style7"/>
        <w:widowControl/>
        <w:spacing w:line="278" w:lineRule="exact"/>
        <w:ind w:firstLine="288"/>
        <w:rPr>
          <w:rFonts w:cs="Arial"/>
        </w:rPr>
      </w:pPr>
    </w:p>
    <w:p w:rsidR="0062566E" w:rsidRPr="0062566E" w:rsidRDefault="0062566E" w:rsidP="0062566E">
      <w:pPr>
        <w:rPr>
          <w:rFonts w:ascii="Arial" w:hAnsi="Arial" w:cs="Arial"/>
          <w:b/>
        </w:rPr>
      </w:pPr>
      <w:r w:rsidRPr="0062566E">
        <w:rPr>
          <w:rFonts w:ascii="Arial" w:hAnsi="Arial" w:cs="Arial"/>
          <w:b/>
        </w:rPr>
        <w:t>ПОДПИСИ:</w:t>
      </w:r>
    </w:p>
    <w:p w:rsidR="00A15669" w:rsidRPr="0062566E" w:rsidRDefault="0062566E" w:rsidP="0062566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sectPr w:rsidR="00A15669" w:rsidRPr="0062566E" w:rsidSect="000D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F01ECA"/>
    <w:lvl w:ilvl="0">
      <w:numFmt w:val="bullet"/>
      <w:lvlText w:val="*"/>
      <w:lvlJc w:val="left"/>
    </w:lvl>
  </w:abstractNum>
  <w:abstractNum w:abstractNumId="1">
    <w:nsid w:val="168103E6"/>
    <w:multiLevelType w:val="hybridMultilevel"/>
    <w:tmpl w:val="8924B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24DD8"/>
    <w:multiLevelType w:val="singleLevel"/>
    <w:tmpl w:val="2C38BA24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E3E5972"/>
    <w:multiLevelType w:val="hybridMultilevel"/>
    <w:tmpl w:val="E7E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D5B8B"/>
    <w:multiLevelType w:val="singleLevel"/>
    <w:tmpl w:val="3FA4D1D0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55AA2C24"/>
    <w:multiLevelType w:val="singleLevel"/>
    <w:tmpl w:val="5336BD70"/>
    <w:lvl w:ilvl="0">
      <w:start w:val="3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7322396C"/>
    <w:multiLevelType w:val="singleLevel"/>
    <w:tmpl w:val="2DFA4462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77BD57BA"/>
    <w:multiLevelType w:val="singleLevel"/>
    <w:tmpl w:val="683AEB8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F2"/>
    <w:rsid w:val="00054569"/>
    <w:rsid w:val="000F2E8F"/>
    <w:rsid w:val="003D39F2"/>
    <w:rsid w:val="004E6492"/>
    <w:rsid w:val="00507E49"/>
    <w:rsid w:val="0062566E"/>
    <w:rsid w:val="007959AA"/>
    <w:rsid w:val="00986DBD"/>
    <w:rsid w:val="00A15669"/>
    <w:rsid w:val="00BB1162"/>
    <w:rsid w:val="00D0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162"/>
    <w:rPr>
      <w:b/>
      <w:bCs/>
    </w:rPr>
  </w:style>
  <w:style w:type="paragraph" w:styleId="a5">
    <w:name w:val="List Paragraph"/>
    <w:basedOn w:val="a"/>
    <w:uiPriority w:val="34"/>
    <w:qFormat/>
    <w:rsid w:val="00BB1162"/>
    <w:pPr>
      <w:ind w:left="720"/>
      <w:contextualSpacing/>
    </w:pPr>
  </w:style>
  <w:style w:type="paragraph" w:customStyle="1" w:styleId="Style2">
    <w:name w:val="Style2"/>
    <w:basedOn w:val="a"/>
    <w:rsid w:val="00A15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15669"/>
    <w:pPr>
      <w:widowControl w:val="0"/>
      <w:autoSpaceDE w:val="0"/>
      <w:autoSpaceDN w:val="0"/>
      <w:adjustRightInd w:val="0"/>
      <w:spacing w:after="0" w:line="278" w:lineRule="exact"/>
      <w:ind w:firstLine="76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15669"/>
    <w:pPr>
      <w:widowControl w:val="0"/>
      <w:autoSpaceDE w:val="0"/>
      <w:autoSpaceDN w:val="0"/>
      <w:adjustRightInd w:val="0"/>
      <w:spacing w:after="0" w:line="276" w:lineRule="exact"/>
      <w:ind w:firstLine="30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566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5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15669"/>
    <w:rPr>
      <w:rFonts w:ascii="Times New Roman" w:hAnsi="Times New Roman" w:cs="Times New Roman"/>
      <w:b/>
      <w:bCs/>
      <w:i/>
      <w:iCs/>
      <w:spacing w:val="30"/>
      <w:sz w:val="36"/>
      <w:szCs w:val="36"/>
    </w:rPr>
  </w:style>
  <w:style w:type="character" w:customStyle="1" w:styleId="FontStyle14">
    <w:name w:val="Font Style14"/>
    <w:basedOn w:val="a0"/>
    <w:rsid w:val="00A1566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rsid w:val="00A15669"/>
    <w:rPr>
      <w:rFonts w:ascii="Times New Roman" w:hAnsi="Times New Roman" w:cs="Times New Roman"/>
      <w:i/>
      <w:iCs/>
      <w:spacing w:val="-10"/>
      <w:w w:val="66"/>
      <w:sz w:val="22"/>
      <w:szCs w:val="22"/>
    </w:rPr>
  </w:style>
  <w:style w:type="character" w:customStyle="1" w:styleId="FontStyle17">
    <w:name w:val="Font Style17"/>
    <w:basedOn w:val="a0"/>
    <w:rsid w:val="00A1566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A15669"/>
    <w:rPr>
      <w:rFonts w:ascii="Times New Roman" w:hAnsi="Times New Roman" w:cs="Times New Roman"/>
      <w:sz w:val="8"/>
      <w:szCs w:val="8"/>
    </w:rPr>
  </w:style>
  <w:style w:type="character" w:customStyle="1" w:styleId="FontStyle19">
    <w:name w:val="Font Style19"/>
    <w:basedOn w:val="a0"/>
    <w:rsid w:val="00A1566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A15669"/>
    <w:pPr>
      <w:widowControl w:val="0"/>
      <w:autoSpaceDE w:val="0"/>
      <w:autoSpaceDN w:val="0"/>
      <w:adjustRightInd w:val="0"/>
      <w:spacing w:after="0" w:line="274" w:lineRule="exact"/>
      <w:ind w:firstLine="64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5669"/>
    <w:pPr>
      <w:widowControl w:val="0"/>
      <w:autoSpaceDE w:val="0"/>
      <w:autoSpaceDN w:val="0"/>
      <w:adjustRightInd w:val="0"/>
      <w:spacing w:after="0" w:line="280" w:lineRule="exact"/>
      <w:ind w:firstLine="56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5669"/>
    <w:pPr>
      <w:widowControl w:val="0"/>
      <w:autoSpaceDE w:val="0"/>
      <w:autoSpaceDN w:val="0"/>
      <w:adjustRightInd w:val="0"/>
      <w:spacing w:after="0" w:line="275" w:lineRule="exact"/>
      <w:ind w:firstLine="29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15669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Заголовок статьи"/>
    <w:basedOn w:val="a"/>
    <w:next w:val="a"/>
    <w:rsid w:val="00A156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2661D-6DF0-4689-B0B7-C34C7F5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2015-09-02T07:17:00Z</cp:lastPrinted>
  <dcterms:created xsi:type="dcterms:W3CDTF">2015-08-25T11:26:00Z</dcterms:created>
  <dcterms:modified xsi:type="dcterms:W3CDTF">2015-09-02T07:19:00Z</dcterms:modified>
</cp:coreProperties>
</file>