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50" w:rsidRPr="006C2250" w:rsidRDefault="006C2250" w:rsidP="006C2250">
      <w:pPr>
        <w:shd w:val="clear" w:color="auto" w:fill="FFFFFF"/>
        <w:spacing w:after="150" w:line="210" w:lineRule="atLeast"/>
        <w:jc w:val="center"/>
        <w:outlineLvl w:val="1"/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  <w:t>МЕРЫ ПОЖАРНОЙ БЕЗОПАСНОСТИ ПРИ ПРОВЕДЕНИИ КУЛЬТУРНО-МАССОВЫХ МЕРОПРИЯТИЙ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Ответственность за обеспечение пожарной безопасности при проведении культурно-массовых мероприятий ложится на руководителей детских учреждений. Они обязаны определить место проведения мероприятия, количество одновременно находящихся на представлении людей из расчета 0,75 м на человека. А при проведении танцев, игр – из расчета 1,5 кв</w:t>
      </w:r>
      <w:proofErr w:type="gramStart"/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одного человека (без учета площади сцены). Заполнение помещения сверх норм не допускается.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На время проведения культурно-массовых мероприятий должно быть обеспечено дежурство работников детских учреждений и учащихся старших классов.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проведения мероприятий с детьми должны неотлучно находиться дежурный преподаватель, классный руководитель или воспитатель. Они должны быть проинструктированы о порядке эвакуации детей в случае пожара и обязаны обеспечить строгое соблюдение требований пожарной безопасности.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началом новогодних представлений руководитель детского учреждения должен тщательно проверить все помещения и эвакуационные выходы, а также наличие и исправность средств пожаротушения и связи, очистку от снега колодцев наружного противопожарного водоснабжения.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Все выявленные недостатки должны быть устранены до начала культурно-массовых мероприятий.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Требования противопожарных норм, предъявляемые к местам проведения культурно-массовых мероприятий.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Запрещается проводить культурно-массовые мероприятия в подвальных и цокольных этажах зданий, а в деревянных зданиях – выше второго этажа.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Этажи и помещения, где проводятся культурно-массовые мероприятия, должны иметь не менее 2-х рассредоточенных эвакуационных выходов.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Эвакуационные выходы из помещений должны быть обозначены световыми указателями «ВЫХОД» белого цвета на зеленом фоне, подключенными к сети аварийного освещения здания.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Окна не должны иметь глухих металлических решеток.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Помещение не должно иметь сгораемой отделки, не пропитанной огнезащитным составом.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В помещении не должны использоваться декорации и другие материалы, не обработанные огнезащитным составом, а также искусственные синтетические материалы.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Полы помещений должны быть ровными, без порогов, ступеней, щелей и выбоин.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Все сгораемые декорации, специальное оформление, драпировка, применяемая на окнах и дверях, должны быть подвергнуты обработке огнезащитным составом с составлением акта и проверкой.</w:t>
      </w:r>
    </w:p>
    <w:p w:rsidR="008B77ED" w:rsidRDefault="008B77ED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В помещении для проведения новогодних вечеров ЗАПРЕЩЕНО: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применять открытый огонь (свечи, канделябры, фейерверки, бенгальские огни и пр.);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- полностью гасить свет в помещении во время представлений;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- использовать хлопушки, применять дуговые прожекторы, устраивать световые эффекты с применением механических веществ, могущих вызвать загорание;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- участие в праздниках детей, одетых в костюмы из ваты, бумаги, марли и других легковоспламеняющихся материалов, не пропитанных огнезащитным составом;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- при оформлении елки использовать для украшения вату, целлулоидные и другие легковоспламеняющиеся игрушки и украшения;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устанавливать на дверях эвакуационных выходов замки и </w:t>
      </w:r>
      <w:proofErr w:type="gramStart"/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другие</w:t>
      </w:r>
      <w:proofErr w:type="gramEnd"/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трудно открывающиеся запорные устройства.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Ёлка должна быть установлена на устойчивом основании с таким расчетом, чтобы не затруднить выход из помещения. Ветки ёлки должны находиться на расстоянии не менее 1 метра от потолка и стен.</w:t>
      </w:r>
    </w:p>
    <w:p w:rsidR="006C2250" w:rsidRPr="006C2250" w:rsidRDefault="006C2250" w:rsidP="006C2250">
      <w:pPr>
        <w:shd w:val="clear" w:color="auto" w:fill="FFFFFF"/>
        <w:spacing w:after="0" w:line="270" w:lineRule="atLeast"/>
        <w:ind w:left="270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250">
        <w:rPr>
          <w:rFonts w:ascii="Times New Roman" w:eastAsia="Times New Roman" w:hAnsi="Times New Roman" w:cs="Times New Roman"/>
          <w:color w:val="333333"/>
          <w:sz w:val="28"/>
          <w:szCs w:val="28"/>
        </w:rPr>
        <w:t>Иллюминация на ёлке должна быть смонтирована прочно, надежно, с соблюдением правил устройства электроустановок. Лампочки в гирляндах должны быть мощностью не более 25 Ватт. Электропровода, питающие лампочки ёлочного освещения, должны быть гибкими, с медными жилами, иметь исправную изоляцию и подключаться к электросети штепсельными соединениями.</w:t>
      </w:r>
    </w:p>
    <w:p w:rsidR="00000000" w:rsidRPr="006C2250" w:rsidRDefault="008B77ED" w:rsidP="006C22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6C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250"/>
    <w:rsid w:val="006C2250"/>
    <w:rsid w:val="008B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22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250"/>
  </w:style>
  <w:style w:type="character" w:customStyle="1" w:styleId="20">
    <w:name w:val="Заголовок 2 Знак"/>
    <w:basedOn w:val="a0"/>
    <w:link w:val="2"/>
    <w:uiPriority w:val="9"/>
    <w:rsid w:val="006C225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60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12" w:space="4" w:color="B6B7B7"/>
            <w:right w:val="none" w:sz="0" w:space="0" w:color="auto"/>
          </w:divBdr>
        </w:div>
        <w:div w:id="857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2018-03-14T12:45:00Z</dcterms:created>
  <dcterms:modified xsi:type="dcterms:W3CDTF">2018-03-14T12:57:00Z</dcterms:modified>
</cp:coreProperties>
</file>