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t>Удовлетворено исковое заявление Новодеревеньковского межрайонного прокурора о понуждении органов местного самоуправления к созданию и содержанию мест накопления ТКО и ремонту дорожного покрытия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Новодеревеньковская межрайонная прокуратура провела проверку соблюдения требований законодательства в сфере обращения с твердыми коммунальными отходами и в сфере безопасности дорожного движения.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Установлено, что в нарушение Федерального закона «Об отходах производства и потребления» на территории д. Карнади Новодеревеньковского района в необходимом объеме отсутствуют места (площадки) накопления твердых коммунальных отходов, соответствующие нормам санитарно-эпидемиологического и экологического законодательства.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Кроме того, дорога в населенном пункте имеет грунтовое покрытие,  твердое покрытие отсутствует. При выпадении осадков движение по дороге затрудняется, что не отвечает требованиям безопасности дорожного движения.  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надлежащие меры к устранению нарушений законодательства в сфере обращения с отходами и безопасности дорожного движения не принимались.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В целях восстановления прав граждан прокурор обратился в суд с исковыми заявлениями о возложении на администрацию Новодеревеньковского района обязанности создать в необходимом количестве места (площадки) накопления твердых коммунальных отходов на территории д. Карнади и обеспечить их содержание, а также произвести ремонт дорожного покрытия.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Решением Новодеревеньковского районного суда требования прокурора удовлетворены, на орган местного самоуправления возложены соответствующие обязательства.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Решения суда вступили в законную силу, их фактическое исполнение находится на контроле прокуратуры.   </w:t>
      </w:r>
    </w:p>
    <w:p w:rsidR="0091125B" w:rsidRDefault="0091125B" w:rsidP="009112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юстиции                                                                              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Коробов</w:t>
      </w:r>
    </w:p>
    <w:p w:rsidR="00000000" w:rsidRPr="0091125B" w:rsidRDefault="0091125B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Новодеревеньковская межрайонная прокуратура установила нарушения порядка рассмотрения обращений граждан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Новодеревеньковская межрайонная прокуратура провела проверку соблюдения в администрации Краснозоренского района порядка рассмотрения обращений граждан, в </w:t>
      </w:r>
      <w:proofErr w:type="gramStart"/>
      <w:r w:rsidRPr="0091125B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 которой выявлены нарушения.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Установлено, что в нарушение положений Федерального закона «О порядке рассмотрения обращений граждан Российской Федерации» поступившее в орган местного самоуправления обращение местного жителя в установленный срок рассмотрено не было, заявитель о результатах его рассмотрения своевременно не уведомлен.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В связи с допущенными нарушениями прокуратурой в отношении первого заместителя главы администрации Краснозоренского района возбуждено дело об административном правонарушении, предусмотренном ст.5.59 КоАП РФ (нарушение порядка рассмотрения обращений граждан).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По результатам его рассмотрения должностное лицо привлечено к административной ответственности в виде штрафа в размере 5 000 рублей (постановление суда  вступило в законную силу).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юстиции                                                                              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Коробов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t xml:space="preserve">В Краснозоренском районе в результате вмешательства прокуратуры восстановлено водоснабжение в деревне </w:t>
      </w:r>
      <w:proofErr w:type="spellStart"/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t>Протасово</w:t>
      </w:r>
      <w:proofErr w:type="spellEnd"/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Новодеревеньковская межрайонная прокуратура провела проверку по факту нарушения прав жителей д. </w:t>
      </w:r>
      <w:proofErr w:type="spellStart"/>
      <w:r w:rsidRPr="0091125B">
        <w:rPr>
          <w:rFonts w:ascii="Times New Roman" w:eastAsia="Times New Roman" w:hAnsi="Times New Roman" w:cs="Times New Roman"/>
          <w:sz w:val="28"/>
          <w:szCs w:val="28"/>
        </w:rPr>
        <w:t>Протасово</w:t>
      </w:r>
      <w:proofErr w:type="spellEnd"/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 Краснозоренского района на надлежащее водоснабжение.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Установлено, что в указанном населенном пункте с 12 февраля текущего года отсутствовало холодное водоснабжение в связи с произошедшей аварией. В нарушение требований действующего законодательства МУП «Коммунальник», осуществляющим оказание услуг по водоснабжению населения, своевременные меры к восстановлению водоснабжения населения приняты не были.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 и.о. Новодеревеньковского межрайонного прокурора в адрес директора предприятия внесено представление, по результатам рассмотрения которого в деревне оперативно восстановлено бесперебойное водоснабжение, виновное в допущенных нарушениях должностное лицо привлечено к дисциплинарной ответственности.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Кроме того, в отношении должностного лица - директора МУП «Коммунальник» прокуратурой возбуждено дело об административном правонарушении, предусмотренном ст.7.23 КоАП РФ, предусматривающей административную ответственность за нарушение нормативного уровня и режима обеспечения населения коммунальными услугами. В настоящее время материалы административного дела направлены для рассмотрения в Управление государственной жилищной инспекции Орловской области. 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юстиции                                                                              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Коробов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t>В результате вмешательства прокуратуры погашена задолженность по заработной плате перед работниками муниципального предприятия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Новодеревеньковская межрайонная прокуратура провела проверку исполнения законодательства в сфере оплаты труда.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Установлено, что 28 работникам МУП «Коммунальник» Краснозоренского района  своевременно не была выплачена заработная плата, в результате на предприятии образовалась задолженность по заработной плате в общей сумме более 430 тысяч рублей.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По фактам нарушений трудовых прав граждан прокуратура в адрес директора предприятия внесла представление.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отношении руководителя организации прокуратура возбудила дело об административном правонарушении, предусмотренном </w:t>
      </w:r>
      <w:proofErr w:type="gramStart"/>
      <w:r w:rsidRPr="0091125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1125B">
        <w:rPr>
          <w:rFonts w:ascii="Times New Roman" w:eastAsia="Times New Roman" w:hAnsi="Times New Roman" w:cs="Times New Roman"/>
          <w:sz w:val="28"/>
          <w:szCs w:val="28"/>
        </w:rPr>
        <w:t>. 6 ст. 5.27 КоАП РФ (невыплата в установленный срок заработной платы), по результатам его рассмотрения он привлечен к административной ответственности в виде штрафа в размере 10 000 рублей.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В результате прокурорского вмешательства задолженность по заработной плате перед работниками предприятия погашена в полном объеме, трудовые права граждан восстановлены. 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юстиции                                                                              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Коробов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b/>
          <w:sz w:val="28"/>
          <w:szCs w:val="28"/>
        </w:rPr>
        <w:t>Новодеревеньковская межрайонная прокуратура помогла сироте получить жилье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Новодеревеньковская межрайонная прокуратура Орловской области провела проверку по обращению местного жителя о нарушении его жилищных прав.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заявитель в несовершеннолетнем возрасте остался без родительского попечения. Собственного жилого помещения сирота не имеет, в </w:t>
      </w:r>
      <w:proofErr w:type="gramStart"/>
      <w:r w:rsidRPr="0091125B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91125B">
        <w:rPr>
          <w:rFonts w:ascii="Times New Roman" w:eastAsia="Times New Roman" w:hAnsi="Times New Roman" w:cs="Times New Roman"/>
          <w:sz w:val="28"/>
          <w:szCs w:val="28"/>
        </w:rPr>
        <w:t xml:space="preserve"> с чем в 2013 году он поставлен на соответствующий учет лиц, подлежащих обеспечению жилыми помещениями муниципального специализированного жилищного фонда. Вопреки требованиям закона своевременно жилье ему предоставлено не было.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Прокуратура обратилась в суд с иском о возложении на администрацию Новодеревеньковского района обязанности предоставить сироте жилое помещение.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Судом требования прокурора удовлетворены в полном объеме.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В настоящее время администрацией района решение суда исполнено. Благодаря вмешательству прокуратуры сироте предоставлено благоустроенное жилье.</w:t>
      </w: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1125B" w:rsidRDefault="0091125B" w:rsidP="0091125B">
      <w:pPr>
        <w:spacing w:before="100" w:before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юстиции                                                                              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Коробов</w:t>
      </w:r>
    </w:p>
    <w:p w:rsidR="0091125B" w:rsidRPr="0091125B" w:rsidRDefault="0091125B" w:rsidP="0091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125B" w:rsidRPr="0091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1125B"/>
    <w:rsid w:val="0091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125B"/>
  </w:style>
  <w:style w:type="character" w:customStyle="1" w:styleId="feeds-pagenavigationtooltip">
    <w:name w:val="feeds-page__navigation_tooltip"/>
    <w:basedOn w:val="a0"/>
    <w:rsid w:val="0091125B"/>
  </w:style>
  <w:style w:type="paragraph" w:styleId="a3">
    <w:name w:val="Normal (Web)"/>
    <w:basedOn w:val="a"/>
    <w:uiPriority w:val="99"/>
    <w:semiHidden/>
    <w:unhideWhenUsed/>
    <w:rsid w:val="0091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2021-06-08T08:22:00Z</dcterms:created>
  <dcterms:modified xsi:type="dcterms:W3CDTF">2021-06-08T08:29:00Z</dcterms:modified>
</cp:coreProperties>
</file>