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№ </w:t>
      </w:r>
      <w:r w:rsidR="00792D1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</w:t>
      </w:r>
    </w:p>
    <w:p w:rsidR="0083742E" w:rsidRPr="003B1266" w:rsidRDefault="00792D16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Подведения итогов</w:t>
      </w:r>
      <w:r w:rsidR="00AF0C3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открытого аукциона по продаже земельного участка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743"/>
        <w:gridCol w:w="7557"/>
      </w:tblGrid>
      <w:tr w:rsidR="0083742E" w:rsidRPr="00750C22">
        <w:trPr>
          <w:tblCellSpacing w:w="0" w:type="dxa"/>
        </w:trPr>
        <w:tc>
          <w:tcPr>
            <w:tcW w:w="753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п. Михайловка</w:t>
            </w:r>
          </w:p>
          <w:p w:rsidR="0083742E" w:rsidRPr="003B1266" w:rsidRDefault="0083742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79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83742E" w:rsidRPr="003B1266" w:rsidRDefault="00792D16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</w:t>
            </w:r>
            <w:r w:rsidR="002A17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</w:t>
            </w:r>
            <w:r w:rsidR="00510F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83742E"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42E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 xml:space="preserve"> право заключения договора купли </w:t>
      </w:r>
      <w:r w:rsidR="00510F1C">
        <w:rPr>
          <w:rFonts w:ascii="Times New Roman" w:hAnsi="Times New Roman" w:cs="Times New Roman"/>
          <w:color w:val="000000"/>
        </w:rPr>
        <w:t>–</w:t>
      </w:r>
      <w:r w:rsidRPr="00944EE8">
        <w:rPr>
          <w:rFonts w:ascii="Times New Roman" w:hAnsi="Times New Roman" w:cs="Times New Roman"/>
          <w:color w:val="000000"/>
        </w:rPr>
        <w:t xml:space="preserve"> продажи земельного участка.</w:t>
      </w:r>
    </w:p>
    <w:p w:rsidR="00510F1C" w:rsidRDefault="00510F1C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0000000:3638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0000000:3631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</w:t>
      </w:r>
      <w:r w:rsidRPr="00C62855">
        <w:rPr>
          <w:rFonts w:ascii="Times New Roman" w:hAnsi="Times New Roman" w:cs="Times New Roman"/>
          <w:sz w:val="24"/>
          <w:szCs w:val="24"/>
        </w:rPr>
        <w:lastRenderedPageBreak/>
        <w:t xml:space="preserve">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0000000:3593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0000000:3605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6.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0000000:3625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lastRenderedPageBreak/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7.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1 48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0000000:3592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79032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15 806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40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3 951 р. 60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8.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1 48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0000000:3636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78498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15 699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60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3 924 р. 90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9.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1 46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0000000:3634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77964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15 592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80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3 898 р. 20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944EE8" w:rsidRDefault="00510F1C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</w:p>
    <w:p w:rsidR="00F1161F" w:rsidRDefault="00F1161F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42E" w:rsidRPr="003B1266" w:rsidRDefault="00510F1C" w:rsidP="00510F1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949">
        <w:rPr>
          <w:rFonts w:ascii="Cambria" w:hAnsi="Cambria" w:cs="Arial"/>
          <w:b/>
          <w:bCs/>
          <w:sz w:val="24"/>
          <w:szCs w:val="24"/>
        </w:rPr>
        <w:lastRenderedPageBreak/>
        <w:t xml:space="preserve">  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6" w:history="1"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.ru</w:t>
        </w:r>
      </w:hyperlink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, на официальном сайте администрации </w:t>
      </w:r>
      <w:r w:rsidR="002A1796">
        <w:rPr>
          <w:rFonts w:ascii="Times New Roman" w:hAnsi="Times New Roman" w:cs="Times New Roman"/>
          <w:color w:val="000000"/>
          <w:sz w:val="27"/>
          <w:szCs w:val="27"/>
        </w:rPr>
        <w:t>Никитинск</w:t>
      </w:r>
      <w:r w:rsidR="0083742E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в сети Интернет и опубликовано в газете «Орловская правда» 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2A1796">
        <w:rPr>
          <w:rFonts w:ascii="Times New Roman" w:hAnsi="Times New Roman" w:cs="Times New Roman"/>
          <w:color w:val="000000"/>
          <w:sz w:val="27"/>
          <w:szCs w:val="27"/>
        </w:rPr>
        <w:t>5 ноября 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F1161F" w:rsidRDefault="00555949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заседании комиссии по</w:t>
      </w:r>
      <w:r w:rsidR="00AF0C3C">
        <w:rPr>
          <w:rFonts w:ascii="Times New Roman" w:hAnsi="Times New Roman" w:cs="Times New Roman"/>
          <w:color w:val="000000"/>
          <w:sz w:val="27"/>
          <w:szCs w:val="27"/>
        </w:rPr>
        <w:t xml:space="preserve"> подведению итогов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торгов присутствовали:</w:t>
      </w:r>
    </w:p>
    <w:p w:rsidR="00201506" w:rsidRDefault="00201506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201506" w:rsidRDefault="00201506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Default="0083742E" w:rsidP="00510F1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horzAnchor="margin" w:tblpY="2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0064"/>
      </w:tblGrid>
      <w:tr w:rsidR="00F1161F" w:rsidRPr="00484717" w:rsidTr="00AF0C3C">
        <w:tc>
          <w:tcPr>
            <w:tcW w:w="421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06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F1161F" w:rsidRPr="00484717" w:rsidTr="00AF0C3C">
        <w:tc>
          <w:tcPr>
            <w:tcW w:w="421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 Юлия Анатольевна</w:t>
            </w:r>
          </w:p>
        </w:tc>
        <w:tc>
          <w:tcPr>
            <w:tcW w:w="1006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F1161F" w:rsidRPr="00484717" w:rsidTr="00AF0C3C">
        <w:tc>
          <w:tcPr>
            <w:tcW w:w="421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06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F1161F" w:rsidRPr="00484717" w:rsidTr="00AF0C3C">
        <w:tc>
          <w:tcPr>
            <w:tcW w:w="421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06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F1161F" w:rsidRPr="00484717" w:rsidTr="00AF0C3C">
        <w:tc>
          <w:tcPr>
            <w:tcW w:w="4219" w:type="dxa"/>
          </w:tcPr>
          <w:p w:rsidR="00F1161F" w:rsidRPr="00F1161F" w:rsidRDefault="00510F1C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Марина Анатольевна</w:t>
            </w:r>
            <w:r w:rsidR="0017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510F1C" w:rsidRDefault="00510F1C" w:rsidP="00510F1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>оцедура определения участников торгов</w:t>
      </w:r>
      <w:r w:rsidR="0083742E"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="002A1796">
        <w:rPr>
          <w:rFonts w:ascii="Times New Roman" w:hAnsi="Times New Roman" w:cs="Times New Roman"/>
          <w:color w:val="000000"/>
          <w:sz w:val="27"/>
          <w:szCs w:val="27"/>
        </w:rPr>
        <w:t>.12.202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п. Михайловка</w:t>
      </w:r>
      <w:r w:rsidR="0083742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здание сельской администрации.</w:t>
      </w:r>
      <w:r w:rsidR="0055594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До окончания указанного в извещении о проведении торгов срока подачи заявок на участие в аукционе </w:t>
      </w:r>
      <w:r>
        <w:rPr>
          <w:rFonts w:ascii="Times New Roman" w:hAnsi="Times New Roman" w:cs="Times New Roman"/>
          <w:color w:val="000000"/>
          <w:sz w:val="27"/>
          <w:szCs w:val="27"/>
        </w:rPr>
        <w:t>18</w:t>
      </w:r>
      <w:r w:rsidR="002A1796">
        <w:rPr>
          <w:rFonts w:ascii="Times New Roman" w:hAnsi="Times New Roman" w:cs="Times New Roman"/>
          <w:color w:val="000000"/>
          <w:sz w:val="27"/>
          <w:szCs w:val="27"/>
        </w:rPr>
        <w:t>.12.202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  г.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 одна 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заявк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по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0" w:name="_Hlk127779764"/>
      <w:r w:rsidR="00F1161F">
        <w:rPr>
          <w:rFonts w:ascii="Times New Roman" w:hAnsi="Times New Roman" w:cs="Times New Roman"/>
          <w:color w:val="000000"/>
          <w:sz w:val="27"/>
          <w:szCs w:val="27"/>
        </w:rPr>
        <w:t>№ 1</w:t>
      </w:r>
      <w:r>
        <w:rPr>
          <w:rFonts w:ascii="Times New Roman" w:hAnsi="Times New Roman" w:cs="Times New Roman"/>
          <w:color w:val="000000"/>
          <w:sz w:val="27"/>
          <w:szCs w:val="27"/>
        </w:rPr>
        <w:t>, № 2, № 3, № 4, № 5, №6, № 7, №8, №9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End w:id="0"/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83742E" w:rsidRPr="003B1266" w:rsidRDefault="0083742E" w:rsidP="00510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Комиссия по </w:t>
      </w:r>
      <w:r w:rsidR="008554C9">
        <w:rPr>
          <w:rFonts w:ascii="Times New Roman" w:hAnsi="Times New Roman" w:cs="Times New Roman"/>
          <w:color w:val="000000"/>
          <w:sz w:val="27"/>
          <w:szCs w:val="27"/>
        </w:rPr>
        <w:t xml:space="preserve">подведению итогов </w:t>
      </w:r>
      <w:bookmarkStart w:id="1" w:name="_GoBack"/>
      <w:bookmarkEnd w:id="1"/>
      <w:r w:rsidRPr="003B1266">
        <w:rPr>
          <w:rFonts w:ascii="Times New Roman" w:hAnsi="Times New Roman" w:cs="Times New Roman"/>
          <w:color w:val="000000"/>
          <w:sz w:val="27"/>
          <w:szCs w:val="27"/>
        </w:rPr>
        <w:t>торгов рассмотрела поступивш</w:t>
      </w:r>
      <w:r w:rsidR="00510F1C">
        <w:rPr>
          <w:rFonts w:ascii="Times New Roman" w:hAnsi="Times New Roman" w:cs="Times New Roman"/>
          <w:color w:val="000000"/>
          <w:sz w:val="27"/>
          <w:szCs w:val="27"/>
        </w:rPr>
        <w:t>ую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заявк</w:t>
      </w:r>
      <w:r w:rsidR="00510F1C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на участие в торгах следующих претендентов:</w:t>
      </w:r>
    </w:p>
    <w:p w:rsidR="002A1796" w:rsidRPr="003B1266" w:rsidRDefault="002A1796" w:rsidP="00510F1C">
      <w:pPr>
        <w:spacing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>по лоту</w:t>
      </w:r>
      <w:r w:rsidR="00510F1C" w:rsidRPr="00510F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10F1C">
        <w:rPr>
          <w:rFonts w:ascii="Times New Roman" w:hAnsi="Times New Roman" w:cs="Times New Roman"/>
          <w:color w:val="000000"/>
          <w:sz w:val="27"/>
          <w:szCs w:val="27"/>
        </w:rPr>
        <w:t>№ 1, № 2, № 3, № 4, № 5, №6, № 7, № 8, № 9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2A1796" w:rsidRPr="003B1266" w:rsidRDefault="002A1796" w:rsidP="00510F1C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510F1C" w:rsidRDefault="00510F1C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2" w:name="_Hlk127782481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Индивидуальный предприниматель Синельников Замир Александрович</w:t>
      </w:r>
      <w:r w:rsidR="00555949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ОГРН: 315574900016004, ИНН:571800017998</w:t>
      </w:r>
    </w:p>
    <w:bookmarkEnd w:id="2"/>
    <w:p w:rsidR="00510F1C" w:rsidRDefault="00510F1C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F0C3C" w:rsidRPr="001B7088" w:rsidRDefault="00AF0C3C" w:rsidP="00AF0C3C">
      <w:pPr>
        <w:spacing w:after="0" w:line="240" w:lineRule="auto"/>
        <w:ind w:firstLine="562"/>
        <w:rPr>
          <w:rFonts w:ascii="Times New Roman" w:hAnsi="Times New Roman" w:cs="Times New Roman"/>
          <w:sz w:val="27"/>
          <w:szCs w:val="27"/>
        </w:rPr>
      </w:pPr>
      <w:r w:rsidRPr="001B7088">
        <w:rPr>
          <w:rFonts w:ascii="Times New Roman" w:hAnsi="Times New Roman" w:cs="Times New Roman"/>
          <w:sz w:val="27"/>
          <w:szCs w:val="27"/>
        </w:rPr>
        <w:lastRenderedPageBreak/>
        <w:t xml:space="preserve">Решение принято единогласно всеми членами аукционной комиссии. </w:t>
      </w:r>
    </w:p>
    <w:p w:rsidR="00AF0C3C" w:rsidRPr="001B7088" w:rsidRDefault="00AF0C3C" w:rsidP="00AF0C3C">
      <w:pPr>
        <w:spacing w:after="0" w:line="240" w:lineRule="auto"/>
        <w:ind w:firstLine="562"/>
        <w:rPr>
          <w:rFonts w:ascii="Times New Roman" w:hAnsi="Times New Roman" w:cs="Times New Roman"/>
          <w:sz w:val="27"/>
          <w:szCs w:val="27"/>
        </w:rPr>
      </w:pPr>
      <w:r w:rsidRPr="001B7088">
        <w:rPr>
          <w:rFonts w:ascii="Times New Roman" w:hAnsi="Times New Roman" w:cs="Times New Roman"/>
          <w:sz w:val="27"/>
          <w:szCs w:val="27"/>
        </w:rPr>
        <w:t xml:space="preserve">ПРИНЯТОЕ РЕШЕНИЕ: </w:t>
      </w:r>
    </w:p>
    <w:p w:rsidR="00AF0C3C" w:rsidRDefault="00AF0C3C" w:rsidP="00AF0C3C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7"/>
          <w:szCs w:val="27"/>
        </w:rPr>
      </w:pPr>
      <w:r w:rsidRPr="001B7088">
        <w:rPr>
          <w:rFonts w:ascii="Times New Roman" w:hAnsi="Times New Roman" w:cs="Times New Roman"/>
          <w:sz w:val="27"/>
          <w:szCs w:val="27"/>
        </w:rPr>
        <w:t xml:space="preserve"> В связи с тем, что в установленный Документацией срок была подана только одна заявка на участие в Аукционе </w:t>
      </w:r>
      <w:r w:rsidRPr="001B708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Индивидуальным предпринимателем Синельниковым Замиром Александровичем, ОГРН: 315574900016004, ИНН:571800017998 </w:t>
      </w:r>
      <w:r w:rsidRPr="001B7088">
        <w:rPr>
          <w:rFonts w:ascii="Times New Roman" w:hAnsi="Times New Roman" w:cs="Times New Roman"/>
          <w:sz w:val="27"/>
          <w:szCs w:val="27"/>
        </w:rPr>
        <w:t xml:space="preserve">и указанный претендент, а также представленная им информация и комплект документов соответствуют требованиям, установленным Документацией, </w:t>
      </w:r>
    </w:p>
    <w:p w:rsidR="00AF0C3C" w:rsidRPr="00AF0C3C" w:rsidRDefault="00AF0C3C" w:rsidP="00AF0C3C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B7088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1B708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Индивидуального предпринимателя Синельникова Замира Александровича, ОГРН: 315574900016004, ИНН:571800017998 </w:t>
      </w:r>
      <w:r w:rsidRPr="001B7088">
        <w:rPr>
          <w:rFonts w:ascii="Times New Roman" w:hAnsi="Times New Roman" w:cs="Times New Roman"/>
          <w:sz w:val="27"/>
          <w:szCs w:val="27"/>
        </w:rPr>
        <w:t xml:space="preserve">участником аукциона на право заключения договора купли-продажи земельного участка как с единственным участником, подавшим заявку на участие в Аукционе, </w:t>
      </w:r>
    </w:p>
    <w:p w:rsidR="00AF0C3C" w:rsidRPr="00AF0C3C" w:rsidRDefault="00AF0C3C" w:rsidP="00AF0C3C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0C3C">
        <w:rPr>
          <w:rFonts w:ascii="Times New Roman" w:hAnsi="Times New Roman" w:cs="Times New Roman"/>
          <w:color w:val="000000"/>
          <w:sz w:val="27"/>
          <w:szCs w:val="27"/>
        </w:rPr>
        <w:t xml:space="preserve">признать аукцион </w:t>
      </w:r>
      <w:r w:rsidRPr="00AF0C3C">
        <w:rPr>
          <w:rFonts w:ascii="Times New Roman" w:hAnsi="Times New Roman" w:cs="Times New Roman"/>
          <w:color w:val="000000"/>
          <w:sz w:val="27"/>
          <w:szCs w:val="27"/>
        </w:rPr>
        <w:t xml:space="preserve">по продаже земельного участка </w:t>
      </w:r>
      <w:r w:rsidRPr="00AF0C3C">
        <w:rPr>
          <w:rFonts w:ascii="Times New Roman" w:hAnsi="Times New Roman" w:cs="Times New Roman"/>
          <w:color w:val="000000"/>
          <w:sz w:val="27"/>
          <w:szCs w:val="27"/>
        </w:rPr>
        <w:t>несостоявшимся;</w:t>
      </w:r>
    </w:p>
    <w:p w:rsidR="00AF0C3C" w:rsidRPr="00AF0C3C" w:rsidRDefault="00AF0C3C" w:rsidP="00AF0C3C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заключить </w:t>
      </w:r>
      <w:r w:rsidRPr="001B7088">
        <w:rPr>
          <w:rFonts w:ascii="Times New Roman" w:hAnsi="Times New Roman" w:cs="Times New Roman"/>
          <w:sz w:val="27"/>
          <w:szCs w:val="27"/>
        </w:rPr>
        <w:t>договор купли-продажи, представленного в составе Документации по цене не ниже начальной (минимальной) цены, указанной в извещении о проведении Аукциона, в течение 10 (десяти) рабочих дней с даты подписания настоящего протокола»</w:t>
      </w:r>
    </w:p>
    <w:p w:rsidR="009469A6" w:rsidRPr="00201506" w:rsidRDefault="009469A6" w:rsidP="0020150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A6" w:rsidRDefault="0083742E" w:rsidP="009469A6">
      <w:pPr>
        <w:spacing w:before="100" w:beforeAutospacing="1" w:after="0" w:line="240" w:lineRule="auto"/>
        <w:ind w:firstLine="562"/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Подписи:</w:t>
      </w:r>
    </w:p>
    <w:p w:rsidR="0083742E" w:rsidRDefault="0083742E" w:rsidP="009469A6">
      <w:pPr>
        <w:spacing w:before="100" w:beforeAutospacing="1" w:after="0" w:line="240" w:lineRule="auto"/>
      </w:pPr>
    </w:p>
    <w:sectPr w:rsidR="0083742E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C2211"/>
    <w:multiLevelType w:val="multilevel"/>
    <w:tmpl w:val="731ECA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266"/>
    <w:rsid w:val="0017716A"/>
    <w:rsid w:val="001B7088"/>
    <w:rsid w:val="00201506"/>
    <w:rsid w:val="002A1796"/>
    <w:rsid w:val="003B1266"/>
    <w:rsid w:val="004705F7"/>
    <w:rsid w:val="0047209F"/>
    <w:rsid w:val="004C343D"/>
    <w:rsid w:val="00500F3C"/>
    <w:rsid w:val="00510F1C"/>
    <w:rsid w:val="00547A5B"/>
    <w:rsid w:val="00555949"/>
    <w:rsid w:val="006D2BD4"/>
    <w:rsid w:val="00750C22"/>
    <w:rsid w:val="00792D16"/>
    <w:rsid w:val="0083742E"/>
    <w:rsid w:val="008554C9"/>
    <w:rsid w:val="00941132"/>
    <w:rsid w:val="00944EE8"/>
    <w:rsid w:val="009469A6"/>
    <w:rsid w:val="009F6F61"/>
    <w:rsid w:val="00A148F3"/>
    <w:rsid w:val="00A90BE5"/>
    <w:rsid w:val="00AF0C3C"/>
    <w:rsid w:val="00B864B0"/>
    <w:rsid w:val="00BA61E8"/>
    <w:rsid w:val="00C575A6"/>
    <w:rsid w:val="00D161DB"/>
    <w:rsid w:val="00D639C7"/>
    <w:rsid w:val="00DA546A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AB2CE"/>
  <w15:docId w15:val="{80C3505F-CB45-4CAB-AD97-B702256F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uiPriority w:val="99"/>
    <w:semiHidden/>
    <w:rsid w:val="003B12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Знак"/>
    <w:basedOn w:val="a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locked/>
    <w:rsid w:val="00F1161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510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201506"/>
  </w:style>
  <w:style w:type="paragraph" w:styleId="a7">
    <w:name w:val="Balloon Text"/>
    <w:basedOn w:val="a"/>
    <w:link w:val="a8"/>
    <w:uiPriority w:val="99"/>
    <w:semiHidden/>
    <w:unhideWhenUsed/>
    <w:rsid w:val="0085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5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8E35-C217-4BBB-9668-9E59704E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14</cp:revision>
  <cp:lastPrinted>2023-02-20T08:22:00Z</cp:lastPrinted>
  <dcterms:created xsi:type="dcterms:W3CDTF">2017-12-04T11:11:00Z</dcterms:created>
  <dcterms:modified xsi:type="dcterms:W3CDTF">2023-02-20T08:22:00Z</dcterms:modified>
</cp:coreProperties>
</file>