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F8" w:rsidRDefault="00A46EF8" w:rsidP="00572896">
      <w:pPr>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A46EF8">
        <w:rPr>
          <w:rFonts w:ascii="Times New Roman" w:eastAsia="Times New Roman" w:hAnsi="Times New Roman" w:cs="Times New Roman"/>
          <w:b/>
          <w:kern w:val="36"/>
          <w:sz w:val="28"/>
          <w:szCs w:val="28"/>
          <w:lang w:eastAsia="ru-RU"/>
        </w:rPr>
        <w:t>Об основаниях внесения изменений в ежегодный план проведения плановых проверок</w:t>
      </w:r>
    </w:p>
    <w:p w:rsidR="00F47D94" w:rsidRPr="00A46EF8" w:rsidRDefault="00F47D94" w:rsidP="00572896">
      <w:pPr>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A46EF8">
        <w:rPr>
          <w:rFonts w:ascii="Times New Roman" w:eastAsia="Times New Roman" w:hAnsi="Times New Roman" w:cs="Times New Roman"/>
          <w:sz w:val="28"/>
          <w:szCs w:val="28"/>
          <w:lang w:eastAsia="ru-RU"/>
        </w:rPr>
        <w:t>Постановлением Правительства Российской Федерации от 09.09.2016 № 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расширен перечень оснований для исключения проверки хозяйствующего субъекта из плана проверок, а также предусмотрена возможность внесения изменений в сведения, указанные в ежегодном плане проверок.</w:t>
      </w:r>
      <w:proofErr w:type="gramEnd"/>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Так, внесение изменений ежегодный план проверок в части исключения проверок допускается:</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A46EF8">
        <w:rPr>
          <w:rFonts w:ascii="Times New Roman" w:eastAsia="Times New Roman" w:hAnsi="Times New Roman" w:cs="Times New Roman"/>
          <w:sz w:val="28"/>
          <w:szCs w:val="28"/>
          <w:lang w:eastAsia="ru-RU"/>
        </w:rPr>
        <w:t xml:space="preserve">в связи с принятием органом государственного контроля (надзора), осуществляющим государственный контроль (надзор) с применением </w:t>
      </w:r>
      <w:proofErr w:type="spellStart"/>
      <w:r w:rsidRPr="00A46EF8">
        <w:rPr>
          <w:rFonts w:ascii="Times New Roman" w:eastAsia="Times New Roman" w:hAnsi="Times New Roman" w:cs="Times New Roman"/>
          <w:sz w:val="28"/>
          <w:szCs w:val="28"/>
          <w:lang w:eastAsia="ru-RU"/>
        </w:rPr>
        <w:t>риск-ориентированного</w:t>
      </w:r>
      <w:proofErr w:type="spellEnd"/>
      <w:r w:rsidRPr="00A46EF8">
        <w:rPr>
          <w:rFonts w:ascii="Times New Roman" w:eastAsia="Times New Roman" w:hAnsi="Times New Roman" w:cs="Times New Roman"/>
          <w:sz w:val="28"/>
          <w:szCs w:val="28"/>
          <w:lang w:eastAsia="ru-RU"/>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случае отнесения субъекта к катего</w:t>
      </w:r>
      <w:r w:rsidR="004053DA">
        <w:rPr>
          <w:rFonts w:ascii="Times New Roman" w:eastAsia="Times New Roman" w:hAnsi="Times New Roman" w:cs="Times New Roman"/>
          <w:sz w:val="28"/>
          <w:szCs w:val="28"/>
          <w:lang w:eastAsia="ru-RU"/>
        </w:rPr>
        <w:t>рии малого предпринимательства</w:t>
      </w:r>
      <w:r w:rsidRPr="00A46EF8">
        <w:rPr>
          <w:rFonts w:ascii="Times New Roman" w:eastAsia="Times New Roman" w:hAnsi="Times New Roman" w:cs="Times New Roman"/>
          <w:sz w:val="28"/>
          <w:szCs w:val="28"/>
          <w:lang w:eastAsia="ru-RU"/>
        </w:rPr>
        <w:t>.</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в связи с наступлением обстоятельств непреодолимой силы.</w:t>
      </w:r>
    </w:p>
    <w:p w:rsidR="00A46EF8" w:rsidRP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 xml:space="preserve">Внесение изменений в ежегодный план осуществляется решением органа государственного контроля (надзора) или органа муниципального контроля. </w:t>
      </w:r>
      <w:r w:rsidRPr="00A46EF8">
        <w:rPr>
          <w:rFonts w:ascii="Times New Roman" w:eastAsia="Times New Roman" w:hAnsi="Times New Roman" w:cs="Times New Roman"/>
          <w:sz w:val="28"/>
          <w:szCs w:val="28"/>
          <w:lang w:eastAsia="ru-RU"/>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A46EF8" w:rsidRDefault="00A46EF8"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46EF8">
        <w:rPr>
          <w:rFonts w:ascii="Times New Roman" w:eastAsia="Times New Roman" w:hAnsi="Times New Roman" w:cs="Times New Roman"/>
          <w:sz w:val="28"/>
          <w:szCs w:val="28"/>
          <w:lang w:eastAsia="ru-RU"/>
        </w:rPr>
        <w:t xml:space="preserve">Постановление Правительства Российской Федерации от 09.09.2016 № 892 «О внесении изменений в Правила подготовки органами государственного контроля (надзора) и органами муниципального </w:t>
      </w:r>
      <w:proofErr w:type="gramStart"/>
      <w:r w:rsidRPr="00A46EF8">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A46EF8">
        <w:rPr>
          <w:rFonts w:ascii="Times New Roman" w:eastAsia="Times New Roman" w:hAnsi="Times New Roman" w:cs="Times New Roman"/>
          <w:sz w:val="28"/>
          <w:szCs w:val="28"/>
          <w:lang w:eastAsia="ru-RU"/>
        </w:rPr>
        <w:t xml:space="preserve"> и индивидуальных предпринимателей» вступило в силу с 21.09.2016.</w:t>
      </w:r>
    </w:p>
    <w:p w:rsidR="00F47D94" w:rsidRDefault="00F47D94" w:rsidP="008D5C8E">
      <w:pPr>
        <w:shd w:val="clear" w:color="auto" w:fill="FFFFFF"/>
        <w:spacing w:after="0" w:line="240" w:lineRule="exact"/>
        <w:ind w:firstLine="709"/>
        <w:jc w:val="both"/>
        <w:textAlignment w:val="baseline"/>
        <w:rPr>
          <w:rFonts w:ascii="Times New Roman" w:eastAsia="Times New Roman" w:hAnsi="Times New Roman" w:cs="Times New Roman"/>
          <w:sz w:val="28"/>
          <w:szCs w:val="28"/>
          <w:lang w:eastAsia="ru-RU"/>
        </w:rPr>
      </w:pPr>
    </w:p>
    <w:p w:rsidR="008D5C8E" w:rsidRDefault="008D5C8E" w:rsidP="008D5C8E">
      <w:pPr>
        <w:shd w:val="clear" w:color="auto" w:fill="FFFFFF"/>
        <w:spacing w:after="0" w:line="240" w:lineRule="exact"/>
        <w:ind w:firstLine="709"/>
        <w:jc w:val="both"/>
        <w:textAlignment w:val="baseline"/>
        <w:rPr>
          <w:rFonts w:ascii="Times New Roman" w:eastAsia="Times New Roman" w:hAnsi="Times New Roman" w:cs="Times New Roman"/>
          <w:sz w:val="28"/>
          <w:szCs w:val="28"/>
          <w:lang w:eastAsia="ru-RU"/>
        </w:rPr>
      </w:pPr>
    </w:p>
    <w:p w:rsidR="00A23BC7" w:rsidRDefault="008D5C8E" w:rsidP="008D5C8E">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8D5C8E" w:rsidRDefault="008D5C8E" w:rsidP="008D5C8E">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8D5C8E" w:rsidRDefault="008D5C8E" w:rsidP="008D5C8E">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советник юстиции                                                       Т.М.Макаренко</w:t>
      </w: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23BC7" w:rsidRDefault="00A23BC7"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053DA" w:rsidRDefault="004053DA"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47D94" w:rsidRPr="00A46EF8" w:rsidRDefault="00F47D94" w:rsidP="00F47D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A46EF8"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Право на получение социального налогового вычета за оплату обучения</w:t>
      </w:r>
    </w:p>
    <w:p w:rsidR="00F47D94" w:rsidRPr="00F47D94" w:rsidRDefault="00F47D94" w:rsidP="00F47D94">
      <w:pPr>
        <w:pStyle w:val="1"/>
        <w:spacing w:before="0" w:beforeAutospacing="0" w:after="0" w:afterAutospacing="0"/>
        <w:jc w:val="center"/>
        <w:textAlignment w:val="baseline"/>
        <w:rPr>
          <w:bCs w:val="0"/>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 соответствии с требованиями статьи 219 Налогового кодекса Российской Федерации налогоплательщик имеет право на получение социальных налоговых вычетов, в том числе в сумме, уплаченной за свое обучение и обучение своих детей в возрасте до 24 лет в образовательных учреждениях.</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Социальный налоговый вычет предоставляется за период обучения, при налич</w:t>
      </w:r>
      <w:proofErr w:type="gramStart"/>
      <w:r w:rsidRPr="00F47D94">
        <w:rPr>
          <w:sz w:val="28"/>
          <w:szCs w:val="28"/>
        </w:rPr>
        <w:t>ии у о</w:t>
      </w:r>
      <w:proofErr w:type="gramEnd"/>
      <w:r w:rsidRPr="00F47D94">
        <w:rPr>
          <w:sz w:val="28"/>
          <w:szCs w:val="28"/>
        </w:rPr>
        <w:t>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 учетом норм гражданского и семейного законодательства любой из родителей несовершеннолетнего вправе претендовать на получение выплаты независимо от того, на кого из супругов оформлены документы, подтверждающие расходы на обучение ребенка.</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Налогоплательщики, являющиеся опекунами или попечителями, вправе получить налоговый вычет за обучение своих подопечных в возрасте до 18 лет, а также до достижения 24 лет (если бывшие опекуны продолжают оплачивать обучение подопечных), обучающихся по очной форме обучения. Размер вычета для опекунов и попечителей не может превышать более 50 000 рублей на каждого ребенка в общей сумме на обоих родителей.</w:t>
      </w:r>
    </w:p>
    <w:p w:rsidR="00A46EF8"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Социальные налоговые вычеты предоставляются при подаче налоговой декларации в налоговый орган налогоплательщиком по окончании налогового периода.</w:t>
      </w:r>
    </w:p>
    <w:p w:rsidR="00A23BC7" w:rsidRDefault="00A23BC7" w:rsidP="004053DA">
      <w:pPr>
        <w:pStyle w:val="a3"/>
        <w:shd w:val="clear" w:color="auto" w:fill="FFFFFF"/>
        <w:spacing w:before="0" w:beforeAutospacing="0" w:after="0" w:afterAutospacing="0"/>
        <w:jc w:val="both"/>
        <w:textAlignment w:val="baseline"/>
        <w:rPr>
          <w:sz w:val="28"/>
          <w:szCs w:val="28"/>
        </w:rPr>
      </w:pPr>
    </w:p>
    <w:p w:rsidR="004053DA" w:rsidRDefault="004053DA" w:rsidP="004053DA">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4053DA" w:rsidRDefault="004053DA" w:rsidP="004053DA">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4053DA" w:rsidRDefault="004053DA" w:rsidP="004053DA">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Pr="00F47D94" w:rsidRDefault="00A23BC7" w:rsidP="00F47D94">
      <w:pPr>
        <w:pStyle w:val="a3"/>
        <w:shd w:val="clear" w:color="auto" w:fill="FFFFFF"/>
        <w:spacing w:before="0" w:beforeAutospacing="0" w:after="0" w:afterAutospacing="0"/>
        <w:ind w:firstLine="709"/>
        <w:jc w:val="both"/>
        <w:textAlignment w:val="baseline"/>
        <w:rPr>
          <w:sz w:val="28"/>
          <w:szCs w:val="28"/>
        </w:rPr>
      </w:pPr>
    </w:p>
    <w:p w:rsidR="00F47D94" w:rsidRPr="00F47D94" w:rsidRDefault="00F47D94" w:rsidP="00A46EF8">
      <w:pPr>
        <w:pStyle w:val="1"/>
        <w:spacing w:before="0" w:beforeAutospacing="0" w:after="0" w:afterAutospacing="0"/>
        <w:textAlignment w:val="baseline"/>
        <w:rPr>
          <w:bCs w:val="0"/>
          <w:sz w:val="30"/>
          <w:szCs w:val="30"/>
        </w:rPr>
      </w:pPr>
    </w:p>
    <w:p w:rsidR="00A46EF8"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 xml:space="preserve">С 2017 года </w:t>
      </w:r>
      <w:proofErr w:type="spellStart"/>
      <w:r w:rsidRPr="00F47D94">
        <w:rPr>
          <w:bCs w:val="0"/>
          <w:sz w:val="28"/>
          <w:szCs w:val="28"/>
        </w:rPr>
        <w:t>ГУПы</w:t>
      </w:r>
      <w:proofErr w:type="spellEnd"/>
      <w:r w:rsidRPr="00F47D94">
        <w:rPr>
          <w:bCs w:val="0"/>
          <w:sz w:val="28"/>
          <w:szCs w:val="28"/>
        </w:rPr>
        <w:t xml:space="preserve"> осуществляют закупки в соответствии с Федеральным законом № 44-ФЗ</w:t>
      </w:r>
    </w:p>
    <w:p w:rsidR="004053DA" w:rsidRPr="00F47D94" w:rsidRDefault="004053DA" w:rsidP="00F47D94">
      <w:pPr>
        <w:pStyle w:val="1"/>
        <w:spacing w:before="0" w:beforeAutospacing="0" w:after="0" w:afterAutospacing="0"/>
        <w:jc w:val="center"/>
        <w:textAlignment w:val="baseline"/>
        <w:rPr>
          <w:bCs w:val="0"/>
          <w:color w:val="333333"/>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w:t>
      </w:r>
      <w:r w:rsidRPr="00F47D94">
        <w:rPr>
          <w:rStyle w:val="apple-converted-space"/>
          <w:sz w:val="28"/>
          <w:szCs w:val="28"/>
        </w:rPr>
        <w:t> </w:t>
      </w:r>
      <w:hyperlink r:id="rId7" w:history="1">
        <w:r w:rsidRPr="004053DA">
          <w:rPr>
            <w:rStyle w:val="a4"/>
            <w:color w:val="auto"/>
            <w:sz w:val="28"/>
            <w:szCs w:val="28"/>
            <w:u w:val="none"/>
            <w:bdr w:val="none" w:sz="0" w:space="0" w:color="auto" w:frame="1"/>
          </w:rPr>
          <w:t>01.01.2017</w:t>
        </w:r>
      </w:hyperlink>
      <w:r w:rsidRPr="00F47D94">
        <w:rPr>
          <w:rStyle w:val="apple-converted-space"/>
          <w:sz w:val="28"/>
          <w:szCs w:val="28"/>
        </w:rPr>
        <w:t> </w:t>
      </w:r>
      <w:r w:rsidRPr="00F47D94">
        <w:rPr>
          <w:sz w:val="28"/>
          <w:szCs w:val="28"/>
        </w:rPr>
        <w:t>вступят в силу  положения  Федерального  закона  от  03.07.2016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изменениям государственные, муниципальные унитарные предприятия будут осуществлять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Есть два исключения из нового правила. Унитарные предприятия</w:t>
      </w:r>
      <w:r w:rsidRPr="00F47D94">
        <w:rPr>
          <w:rStyle w:val="apple-converted-space"/>
          <w:sz w:val="28"/>
          <w:szCs w:val="28"/>
        </w:rPr>
        <w:t> </w:t>
      </w:r>
      <w:hyperlink r:id="rId8" w:history="1">
        <w:r w:rsidRPr="004053DA">
          <w:rPr>
            <w:rStyle w:val="a4"/>
            <w:color w:val="auto"/>
            <w:sz w:val="28"/>
            <w:szCs w:val="28"/>
            <w:u w:val="none"/>
            <w:bdr w:val="none" w:sz="0" w:space="0" w:color="auto" w:frame="1"/>
          </w:rPr>
          <w:t>смогут сохранить</w:t>
        </w:r>
      </w:hyperlink>
      <w:r w:rsidRPr="004053DA">
        <w:rPr>
          <w:rStyle w:val="apple-converted-space"/>
          <w:sz w:val="28"/>
          <w:szCs w:val="28"/>
        </w:rPr>
        <w:t> </w:t>
      </w:r>
      <w:r w:rsidRPr="00F47D94">
        <w:rPr>
          <w:sz w:val="28"/>
          <w:szCs w:val="28"/>
        </w:rPr>
        <w:t>право проводить закупки  по  Федеральному  закону  от 18.07.2011 № 223-ФЗ «О закупках товаров, работ, услуг отде</w:t>
      </w:r>
      <w:r w:rsidR="004053DA">
        <w:rPr>
          <w:sz w:val="28"/>
          <w:szCs w:val="28"/>
        </w:rPr>
        <w:t xml:space="preserve">льными видами юридических лиц», только если </w:t>
      </w:r>
      <w:r w:rsidRPr="00F47D94">
        <w:rPr>
          <w:sz w:val="28"/>
          <w:szCs w:val="28"/>
        </w:rPr>
        <w:t>закупка финансируется за счет грантов;</w:t>
      </w:r>
      <w:r w:rsidR="004053DA">
        <w:rPr>
          <w:sz w:val="28"/>
          <w:szCs w:val="28"/>
        </w:rPr>
        <w:t xml:space="preserve"> </w:t>
      </w:r>
      <w:r w:rsidRPr="00F47D94">
        <w:rPr>
          <w:sz w:val="28"/>
          <w:szCs w:val="28"/>
        </w:rPr>
        <w:t>предприятие является исполнителем по контракту и привлекает иных лиц.</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Это не касается контрактов с единственным поставщиком, заключенных на основании актов Президента Российской Федерации или Правительства Российской Федерации.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Чтобы реализовать такое право, заказчик должен разместить в единой информационной системе положение о закупке, предусмотренное</w:t>
      </w:r>
      <w:r w:rsidRPr="00F47D94">
        <w:rPr>
          <w:rStyle w:val="apple-converted-space"/>
          <w:sz w:val="28"/>
          <w:szCs w:val="28"/>
        </w:rPr>
        <w:t> </w:t>
      </w:r>
      <w:hyperlink r:id="rId9" w:history="1">
        <w:r w:rsidRPr="004053DA">
          <w:rPr>
            <w:rStyle w:val="a4"/>
            <w:color w:val="auto"/>
            <w:sz w:val="28"/>
            <w:szCs w:val="28"/>
            <w:u w:val="none"/>
            <w:bdr w:val="none" w:sz="0" w:space="0" w:color="auto" w:frame="1"/>
          </w:rPr>
          <w:t>Федеральным законом</w:t>
        </w:r>
      </w:hyperlink>
      <w:r w:rsidRPr="00F47D94">
        <w:rPr>
          <w:rStyle w:val="apple-converted-space"/>
          <w:sz w:val="28"/>
          <w:szCs w:val="28"/>
        </w:rPr>
        <w:t> </w:t>
      </w:r>
      <w:r w:rsidRPr="00F47D94">
        <w:rPr>
          <w:sz w:val="28"/>
          <w:szCs w:val="28"/>
        </w:rPr>
        <w:t>№ 223-ФЗ.</w:t>
      </w:r>
    </w:p>
    <w:p w:rsidR="00F47D94" w:rsidRDefault="00F47D94" w:rsidP="004053DA">
      <w:pPr>
        <w:pStyle w:val="a3"/>
        <w:shd w:val="clear" w:color="auto" w:fill="FFFFFF"/>
        <w:spacing w:before="0" w:beforeAutospacing="0" w:after="0" w:afterAutospacing="0"/>
        <w:jc w:val="both"/>
        <w:textAlignment w:val="baseline"/>
        <w:rPr>
          <w:sz w:val="28"/>
          <w:szCs w:val="28"/>
        </w:rPr>
      </w:pPr>
    </w:p>
    <w:p w:rsidR="004053DA" w:rsidRDefault="004053DA" w:rsidP="004053DA">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4053DA" w:rsidRDefault="004053DA" w:rsidP="004053DA">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4053DA" w:rsidRDefault="004053DA" w:rsidP="004053DA">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4053DA" w:rsidRDefault="004053DA" w:rsidP="00F47D94">
      <w:pPr>
        <w:pStyle w:val="a3"/>
        <w:shd w:val="clear" w:color="auto" w:fill="FFFFFF"/>
        <w:spacing w:before="0" w:beforeAutospacing="0" w:after="0" w:afterAutospacing="0"/>
        <w:ind w:firstLine="709"/>
        <w:jc w:val="both"/>
        <w:textAlignment w:val="baseline"/>
        <w:rPr>
          <w:sz w:val="28"/>
          <w:szCs w:val="28"/>
        </w:rPr>
      </w:pPr>
    </w:p>
    <w:p w:rsidR="004053DA" w:rsidRDefault="004053DA" w:rsidP="00F47D94">
      <w:pPr>
        <w:pStyle w:val="a3"/>
        <w:shd w:val="clear" w:color="auto" w:fill="FFFFFF"/>
        <w:spacing w:before="0" w:beforeAutospacing="0" w:after="0" w:afterAutospacing="0"/>
        <w:ind w:firstLine="709"/>
        <w:jc w:val="both"/>
        <w:textAlignment w:val="baseline"/>
        <w:rPr>
          <w:sz w:val="28"/>
          <w:szCs w:val="28"/>
        </w:rPr>
      </w:pPr>
    </w:p>
    <w:p w:rsidR="004053DA" w:rsidRDefault="004053DA" w:rsidP="00F47D94">
      <w:pPr>
        <w:pStyle w:val="a3"/>
        <w:shd w:val="clear" w:color="auto" w:fill="FFFFFF"/>
        <w:spacing w:before="0" w:beforeAutospacing="0" w:after="0" w:afterAutospacing="0"/>
        <w:ind w:firstLine="709"/>
        <w:jc w:val="both"/>
        <w:textAlignment w:val="baseline"/>
        <w:rPr>
          <w:sz w:val="28"/>
          <w:szCs w:val="28"/>
        </w:rPr>
      </w:pPr>
    </w:p>
    <w:p w:rsidR="004053DA" w:rsidRPr="00F47D94" w:rsidRDefault="004053DA" w:rsidP="00F47D94">
      <w:pPr>
        <w:pStyle w:val="a3"/>
        <w:shd w:val="clear" w:color="auto" w:fill="FFFFFF"/>
        <w:spacing w:before="0" w:beforeAutospacing="0" w:after="0" w:afterAutospacing="0"/>
        <w:ind w:firstLine="709"/>
        <w:jc w:val="both"/>
        <w:textAlignment w:val="baseline"/>
        <w:rPr>
          <w:sz w:val="28"/>
          <w:szCs w:val="28"/>
        </w:rPr>
      </w:pPr>
    </w:p>
    <w:p w:rsidR="00A46EF8"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Товары, работы, услуги российского производства будут пользоваться приоритетом при осуществлении закупок путем проведения конкурса, аукциона и иных способов закупки</w:t>
      </w:r>
    </w:p>
    <w:p w:rsidR="00A23BC7" w:rsidRPr="00F47D94" w:rsidRDefault="00A23BC7" w:rsidP="00F47D94">
      <w:pPr>
        <w:pStyle w:val="1"/>
        <w:spacing w:before="0" w:beforeAutospacing="0" w:after="0" w:afterAutospacing="0"/>
        <w:jc w:val="center"/>
        <w:textAlignment w:val="baseline"/>
        <w:rPr>
          <w:bCs w:val="0"/>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w:t>
      </w:r>
      <w:r w:rsidRPr="00F47D94">
        <w:rPr>
          <w:rStyle w:val="apple-converted-space"/>
          <w:sz w:val="28"/>
          <w:szCs w:val="28"/>
        </w:rPr>
        <w:t> </w:t>
      </w:r>
      <w:hyperlink r:id="rId10" w:history="1">
        <w:r w:rsidRPr="00F47D94">
          <w:rPr>
            <w:rStyle w:val="a4"/>
            <w:color w:val="auto"/>
            <w:sz w:val="28"/>
            <w:szCs w:val="28"/>
            <w:u w:val="none"/>
            <w:bdr w:val="none" w:sz="0" w:space="0" w:color="auto" w:frame="1"/>
          </w:rPr>
          <w:t>01 января 2017</w:t>
        </w:r>
        <w:r w:rsidRPr="00F47D94">
          <w:rPr>
            <w:rStyle w:val="apple-converted-space"/>
            <w:sz w:val="28"/>
            <w:szCs w:val="28"/>
            <w:bdr w:val="none" w:sz="0" w:space="0" w:color="auto" w:frame="1"/>
          </w:rPr>
          <w:t> </w:t>
        </w:r>
      </w:hyperlink>
      <w:r w:rsidRPr="00F47D94">
        <w:rPr>
          <w:sz w:val="28"/>
          <w:szCs w:val="28"/>
        </w:rPr>
        <w:t>года вступ</w:t>
      </w:r>
      <w:r w:rsidR="00A6795D">
        <w:rPr>
          <w:sz w:val="28"/>
          <w:szCs w:val="28"/>
        </w:rPr>
        <w:t>и</w:t>
      </w:r>
      <w:r w:rsidRPr="00F47D94">
        <w:rPr>
          <w:sz w:val="28"/>
          <w:szCs w:val="28"/>
        </w:rPr>
        <w:t xml:space="preserve">т в силу </w:t>
      </w:r>
      <w:proofErr w:type="gramStart"/>
      <w:r w:rsidR="004053DA">
        <w:rPr>
          <w:sz w:val="28"/>
          <w:szCs w:val="28"/>
        </w:rPr>
        <w:t>П</w:t>
      </w:r>
      <w:proofErr w:type="gramEnd"/>
      <w:r w:rsidRPr="00F47D94">
        <w:rPr>
          <w:sz w:val="28"/>
          <w:szCs w:val="28"/>
        </w:rPr>
        <w:fldChar w:fldCharType="begin"/>
      </w:r>
      <w:r w:rsidRPr="00F47D94">
        <w:rPr>
          <w:sz w:val="28"/>
          <w:szCs w:val="28"/>
        </w:rPr>
        <w:instrText xml:space="preserve"> HYPERLINK "consultantplus://offline/ref=D9B13C03F18EEA0C76F95D2AAFF7EDE79B262C9B9DE13E208BA158E479u5k4J" </w:instrText>
      </w:r>
      <w:r w:rsidRPr="00F47D94">
        <w:rPr>
          <w:sz w:val="28"/>
          <w:szCs w:val="28"/>
        </w:rPr>
        <w:fldChar w:fldCharType="separate"/>
      </w:r>
      <w:r w:rsidRPr="00F47D94">
        <w:rPr>
          <w:rStyle w:val="a4"/>
          <w:color w:val="auto"/>
          <w:sz w:val="28"/>
          <w:szCs w:val="28"/>
          <w:u w:val="none"/>
          <w:bdr w:val="none" w:sz="0" w:space="0" w:color="auto" w:frame="1"/>
        </w:rPr>
        <w:t>остановление</w:t>
      </w:r>
      <w:r w:rsidRPr="00F47D94">
        <w:rPr>
          <w:sz w:val="28"/>
          <w:szCs w:val="28"/>
        </w:rPr>
        <w:fldChar w:fldCharType="end"/>
      </w:r>
      <w:r w:rsidRPr="00F47D94">
        <w:rPr>
          <w:rStyle w:val="apple-converted-space"/>
          <w:sz w:val="28"/>
          <w:szCs w:val="28"/>
        </w:rPr>
        <w:t> </w:t>
      </w:r>
      <w:r w:rsidRPr="00F47D94">
        <w:rPr>
          <w:sz w:val="28"/>
          <w:szCs w:val="28"/>
        </w:rPr>
        <w:t>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Данным постановлением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Определены порядок и условия предоставления приоритета.</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 частности, к условиям, включаемым в документацию о закупке, относятся, в числе прочего:</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требование об указании (декларировании) участником закупки в заявке на участие в закупке наименования страны происхождения поставляемых товаров;</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46EF8"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Действие данного документа не</w:t>
      </w:r>
      <w:r w:rsidRPr="00F47D94">
        <w:rPr>
          <w:rStyle w:val="apple-converted-space"/>
          <w:sz w:val="28"/>
          <w:szCs w:val="28"/>
        </w:rPr>
        <w:t> </w:t>
      </w:r>
      <w:hyperlink r:id="rId11" w:history="1">
        <w:r w:rsidRPr="00F47D94">
          <w:rPr>
            <w:rStyle w:val="a4"/>
            <w:color w:val="auto"/>
            <w:sz w:val="28"/>
            <w:szCs w:val="28"/>
            <w:u w:val="none"/>
            <w:bdr w:val="none" w:sz="0" w:space="0" w:color="auto" w:frame="1"/>
          </w:rPr>
          <w:t>распространяется</w:t>
        </w:r>
      </w:hyperlink>
      <w:r w:rsidRPr="00F47D94">
        <w:rPr>
          <w:rStyle w:val="apple-converted-space"/>
          <w:sz w:val="28"/>
          <w:szCs w:val="28"/>
        </w:rPr>
        <w:t> </w:t>
      </w:r>
      <w:r w:rsidRPr="00F47D94">
        <w:rPr>
          <w:sz w:val="28"/>
          <w:szCs w:val="28"/>
        </w:rPr>
        <w:t xml:space="preserve">на закупки, </w:t>
      </w:r>
      <w:proofErr w:type="gramStart"/>
      <w:r w:rsidRPr="00F47D94">
        <w:rPr>
          <w:sz w:val="28"/>
          <w:szCs w:val="28"/>
        </w:rPr>
        <w:t>извещения</w:t>
      </w:r>
      <w:proofErr w:type="gramEnd"/>
      <w:r w:rsidRPr="00F47D94">
        <w:rPr>
          <w:sz w:val="28"/>
          <w:szCs w:val="28"/>
        </w:rPr>
        <w:t xml:space="preserve"> о проведении которых размещены в единой информационной системе в сфере закупок либо приглашения принять участие в которых направлены до 1 января 2017 года.</w:t>
      </w: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4D1E58" w:rsidRDefault="004D1E58" w:rsidP="004D1E58">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4D1E58" w:rsidRDefault="004D1E58" w:rsidP="004D1E58">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A23BC7" w:rsidRDefault="004D1E58" w:rsidP="004D1E58">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46EF8"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Установлен порядок формирования федерального реестра инвалидов</w:t>
      </w:r>
    </w:p>
    <w:p w:rsidR="00A23BC7" w:rsidRPr="00F47D94" w:rsidRDefault="00A23BC7" w:rsidP="00F47D94">
      <w:pPr>
        <w:pStyle w:val="1"/>
        <w:spacing w:before="0" w:beforeAutospacing="0" w:after="0" w:afterAutospacing="0"/>
        <w:jc w:val="center"/>
        <w:textAlignment w:val="baseline"/>
        <w:rPr>
          <w:bCs w:val="0"/>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С 1 января 2017 года в соответствии с Федеральным законом от 24.11.1995   № 181-ФЗ «О социальной защите инвалидов в Российской Федерации» будет создан федеральный реестр инвалидов — федеральная государственная информационная система, создаваемая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w:t>
      </w:r>
      <w:proofErr w:type="gramEnd"/>
      <w:r w:rsidRPr="00F47D94">
        <w:rPr>
          <w:sz w:val="28"/>
          <w:szCs w:val="28"/>
        </w:rPr>
        <w:t xml:space="preserve"> также о проводимых реабилитационных или </w:t>
      </w:r>
      <w:proofErr w:type="spellStart"/>
      <w:r w:rsidRPr="00F47D94">
        <w:rPr>
          <w:sz w:val="28"/>
          <w:szCs w:val="28"/>
        </w:rPr>
        <w:t>абилитационных</w:t>
      </w:r>
      <w:proofErr w:type="spellEnd"/>
      <w:r w:rsidRPr="00F47D94">
        <w:rPr>
          <w:sz w:val="28"/>
          <w:szCs w:val="28"/>
        </w:rPr>
        <w:t xml:space="preserve"> мероприятиях, производимых инвалиду денежных выплатах и об иных мерах социальной защиты.</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ст. 5.1 указанного Федерального закона в создаваемый реестр инвалидов включаются, в том числе, сведения о размере и периоде предоставления установленных законодательством Российской Федерации гарантий, выплат и компенсаций согласно перечню, утвержденному Министерством труда и социальной защиты Российской Федерации.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Правила формирования и ведения федерального реестра инвалидов и </w:t>
      </w:r>
      <w:proofErr w:type="gramStart"/>
      <w:r w:rsidRPr="00F47D94">
        <w:rPr>
          <w:sz w:val="28"/>
          <w:szCs w:val="28"/>
        </w:rPr>
        <w:t>использования</w:t>
      </w:r>
      <w:proofErr w:type="gramEnd"/>
      <w:r w:rsidRPr="00F47D94">
        <w:rPr>
          <w:sz w:val="28"/>
          <w:szCs w:val="28"/>
        </w:rPr>
        <w:t xml:space="preserve"> содержащихся в нем сведений утверждены Постановлением Правительства Российской Федерации от 16.07.2016 № 674.</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Оператором федерального реестра инвалидов является Пенсионный фонд Российской Федерации.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Запись об инвалиде вносится оператором в реестр на основании сведений о признании лица инвалидом, предоставляемых федеральными учреждениями медико-социальной экспертизы.</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Обработка сведений, содержащих персональные данные инвалидов, осуществляется с соблюдением требований Федерального</w:t>
      </w:r>
      <w:r w:rsidRPr="00F47D94">
        <w:rPr>
          <w:rStyle w:val="apple-converted-space"/>
          <w:sz w:val="28"/>
          <w:szCs w:val="28"/>
        </w:rPr>
        <w:t> </w:t>
      </w:r>
      <w:hyperlink r:id="rId12" w:history="1">
        <w:r w:rsidRPr="004D1E58">
          <w:rPr>
            <w:rStyle w:val="a4"/>
            <w:color w:val="auto"/>
            <w:sz w:val="28"/>
            <w:szCs w:val="28"/>
            <w:u w:val="none"/>
            <w:bdr w:val="none" w:sz="0" w:space="0" w:color="auto" w:frame="1"/>
          </w:rPr>
          <w:t>закона</w:t>
        </w:r>
      </w:hyperlink>
      <w:r w:rsidRPr="00F47D94">
        <w:rPr>
          <w:rStyle w:val="apple-converted-space"/>
          <w:sz w:val="28"/>
          <w:szCs w:val="28"/>
        </w:rPr>
        <w:t> </w:t>
      </w:r>
      <w:r w:rsidRPr="00F47D94">
        <w:rPr>
          <w:sz w:val="28"/>
          <w:szCs w:val="28"/>
        </w:rPr>
        <w:t>от 27.07.2006  № 152-ФЗ «О персональных данных».</w:t>
      </w:r>
    </w:p>
    <w:p w:rsidR="00A46EF8"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Данные о численности инвалидов по группам инвалидности, производимых им денежных выплатах и об иных мерах социальной защиты по субъектам Российской Федерации будут ежеквартально с 01 апреля 2017 года размещаться на официальном сайте Пенсионного фонда Российской Федерации в сети «Интернет».</w:t>
      </w:r>
    </w:p>
    <w:p w:rsidR="00F47D94" w:rsidRDefault="00F47D94" w:rsidP="004D1E58">
      <w:pPr>
        <w:pStyle w:val="a3"/>
        <w:shd w:val="clear" w:color="auto" w:fill="FFFFFF"/>
        <w:spacing w:before="0" w:beforeAutospacing="0" w:after="0" w:afterAutospacing="0"/>
        <w:jc w:val="both"/>
        <w:textAlignment w:val="baseline"/>
        <w:rPr>
          <w:sz w:val="28"/>
          <w:szCs w:val="28"/>
        </w:rPr>
      </w:pPr>
    </w:p>
    <w:p w:rsidR="004D1E58" w:rsidRDefault="004D1E58" w:rsidP="004D1E58">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4D1E58" w:rsidRDefault="004D1E58" w:rsidP="004D1E58">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4D1E58" w:rsidRDefault="004D1E58" w:rsidP="004D1E58">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46EF8"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Уголовная ответственность за воспрепятствование законной предпринимательской или иной деятельности</w:t>
      </w:r>
    </w:p>
    <w:p w:rsidR="00F47D94" w:rsidRPr="00F47D94" w:rsidRDefault="00F47D94" w:rsidP="00F47D94">
      <w:pPr>
        <w:pStyle w:val="1"/>
        <w:spacing w:before="0" w:beforeAutospacing="0" w:after="0" w:afterAutospacing="0"/>
        <w:jc w:val="center"/>
        <w:textAlignment w:val="baseline"/>
        <w:rPr>
          <w:bCs w:val="0"/>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Статьей 169 Уголовного кодекса Российской Федерации предусмотрено наступление уголовной ответственности за воспрепятствование законной предпринимательской деятельности.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Под этим понимается неправомерный отказ в государственной регистрации индивидуального предпринимателя или юридического лица,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незаконное ограничение самостоятельности либо иное незаконное вмешательство в их деятельность, если эти деяния совершены должностным лицом с</w:t>
      </w:r>
      <w:proofErr w:type="gramEnd"/>
      <w:r w:rsidRPr="00F47D94">
        <w:rPr>
          <w:sz w:val="28"/>
          <w:szCs w:val="28"/>
        </w:rPr>
        <w:t xml:space="preserve"> использованием своего служебного положения.</w:t>
      </w:r>
    </w:p>
    <w:p w:rsidR="00A46EF8"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За совершение указанного преступления в зависимости от его тяжести предусмотрена уголовная ответственность в виде штрафа, лишения права занимать определенные должности или заниматься определенной деятельностью, обязательными либо принудительными работами, арестом, лишением свободы.</w:t>
      </w:r>
    </w:p>
    <w:p w:rsidR="00F47D94" w:rsidRDefault="00F47D94" w:rsidP="00053ADF">
      <w:pPr>
        <w:pStyle w:val="a3"/>
        <w:shd w:val="clear" w:color="auto" w:fill="FFFFFF"/>
        <w:spacing w:before="0" w:beforeAutospacing="0" w:after="0" w:afterAutospacing="0"/>
        <w:jc w:val="both"/>
        <w:textAlignment w:val="baseline"/>
        <w:rPr>
          <w:sz w:val="28"/>
          <w:szCs w:val="28"/>
        </w:rPr>
      </w:pPr>
    </w:p>
    <w:p w:rsidR="00053ADF" w:rsidRDefault="00053ADF" w:rsidP="00053ADF">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053ADF" w:rsidRDefault="00053ADF" w:rsidP="00053ADF">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053ADF" w:rsidRDefault="00053ADF" w:rsidP="00053ADF">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053ADF" w:rsidRDefault="00053ADF" w:rsidP="00F47D94">
      <w:pPr>
        <w:pStyle w:val="a3"/>
        <w:shd w:val="clear" w:color="auto" w:fill="FFFFFF"/>
        <w:spacing w:before="0" w:beforeAutospacing="0" w:after="0" w:afterAutospacing="0"/>
        <w:ind w:firstLine="709"/>
        <w:jc w:val="both"/>
        <w:textAlignment w:val="baseline"/>
        <w:rPr>
          <w:sz w:val="28"/>
          <w:szCs w:val="28"/>
        </w:rPr>
      </w:pPr>
    </w:p>
    <w:p w:rsidR="00053ADF" w:rsidRDefault="00053ADF" w:rsidP="00F47D94">
      <w:pPr>
        <w:pStyle w:val="a3"/>
        <w:shd w:val="clear" w:color="auto" w:fill="FFFFFF"/>
        <w:spacing w:before="0" w:beforeAutospacing="0" w:after="0" w:afterAutospacing="0"/>
        <w:ind w:firstLine="709"/>
        <w:jc w:val="both"/>
        <w:textAlignment w:val="baseline"/>
        <w:rPr>
          <w:sz w:val="28"/>
          <w:szCs w:val="28"/>
        </w:rPr>
      </w:pPr>
    </w:p>
    <w:p w:rsidR="00053ADF" w:rsidRPr="00F47D94" w:rsidRDefault="00053ADF"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Ответственность за нарушение прав инвалидов на беспрепятственный доступ к объектам социальной и транспортной инфраструктуры</w:t>
      </w: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За нарушение требований законодательства в сфере обеспечения прав инвалидов на беспрепятственный доступ к объектам социальной и транспортной инфраструктуры предусмотрена административная ответственность.</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Так,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административную ответственность по ст. 5.43. </w:t>
      </w:r>
      <w:proofErr w:type="spellStart"/>
      <w:r w:rsidRPr="00F47D94">
        <w:rPr>
          <w:sz w:val="28"/>
          <w:szCs w:val="28"/>
        </w:rPr>
        <w:t>КоАП</w:t>
      </w:r>
      <w:proofErr w:type="spellEnd"/>
      <w:r w:rsidRPr="00F47D94">
        <w:rPr>
          <w:sz w:val="28"/>
          <w:szCs w:val="28"/>
        </w:rPr>
        <w:t xml:space="preserve"> РФ </w:t>
      </w:r>
      <w:proofErr w:type="gramStart"/>
      <w:r w:rsidRPr="00F47D94">
        <w:rPr>
          <w:sz w:val="28"/>
          <w:szCs w:val="28"/>
        </w:rPr>
        <w:t>в виде административного штрафа на должностных лиц в размере от трех тысяч до пяти тысяч рублей</w:t>
      </w:r>
      <w:proofErr w:type="gramEnd"/>
      <w:r w:rsidRPr="00F47D94">
        <w:rPr>
          <w:sz w:val="28"/>
          <w:szCs w:val="28"/>
        </w:rPr>
        <w:t>; на юридических лиц — от тридцати тысяч до пятидесяти тысяч рублей.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Виновные </w:t>
      </w:r>
      <w:proofErr w:type="gramStart"/>
      <w:r w:rsidRPr="00F47D94">
        <w:rPr>
          <w:sz w:val="28"/>
          <w:szCs w:val="28"/>
        </w:rPr>
        <w:t>в уклонении от исполнения требований законодательства к обеспечению условий для доступа инвалидов к объектам</w:t>
      </w:r>
      <w:proofErr w:type="gramEnd"/>
      <w:r w:rsidRPr="00F47D94">
        <w:rPr>
          <w:sz w:val="28"/>
          <w:szCs w:val="28"/>
        </w:rPr>
        <w:t xml:space="preserve"> инженерной, транспортной и социальной инфраструктур должностные лица в соответствии со ст. 9.13. </w:t>
      </w:r>
      <w:proofErr w:type="spellStart"/>
      <w:r w:rsidRPr="00F47D94">
        <w:rPr>
          <w:sz w:val="28"/>
          <w:szCs w:val="28"/>
        </w:rPr>
        <w:t>КоАП</w:t>
      </w:r>
      <w:proofErr w:type="spellEnd"/>
      <w:r w:rsidRPr="00F47D94">
        <w:rPr>
          <w:sz w:val="28"/>
          <w:szCs w:val="28"/>
        </w:rPr>
        <w:t xml:space="preserve"> РФ подлежат привлечению </w:t>
      </w:r>
      <w:proofErr w:type="gramStart"/>
      <w:r w:rsidRPr="00F47D94">
        <w:rPr>
          <w:sz w:val="28"/>
          <w:szCs w:val="28"/>
        </w:rPr>
        <w:t>к административной ответственности в виде административного штрафа в размере от двух тысяч до трех тысяч рублей</w:t>
      </w:r>
      <w:proofErr w:type="gramEnd"/>
      <w:r w:rsidRPr="00F47D94">
        <w:rPr>
          <w:sz w:val="28"/>
          <w:szCs w:val="28"/>
        </w:rPr>
        <w:t>; юридические лица — от двадцати тысяч до тридцати тысяч рублей.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Статьей 11.24. </w:t>
      </w:r>
      <w:proofErr w:type="spellStart"/>
      <w:r w:rsidRPr="00F47D94">
        <w:rPr>
          <w:sz w:val="28"/>
          <w:szCs w:val="28"/>
        </w:rPr>
        <w:t>КоАП</w:t>
      </w:r>
      <w:proofErr w:type="spellEnd"/>
      <w:r w:rsidRPr="00F47D94">
        <w:rPr>
          <w:sz w:val="28"/>
          <w:szCs w:val="28"/>
        </w:rPr>
        <w:t xml:space="preserve"> РФ установлена административная ответственность за 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Указанное нарушение влечет наложение административного штрафа в размере от двух тысяч до трех тысяч рублей.</w:t>
      </w:r>
    </w:p>
    <w:p w:rsidR="00F47D94" w:rsidRDefault="00F47D94" w:rsidP="00053ADF">
      <w:pPr>
        <w:pStyle w:val="a3"/>
        <w:shd w:val="clear" w:color="auto" w:fill="FFFFFF"/>
        <w:spacing w:before="0" w:beforeAutospacing="0" w:after="0" w:afterAutospacing="0"/>
        <w:jc w:val="both"/>
        <w:textAlignment w:val="baseline"/>
        <w:rPr>
          <w:sz w:val="28"/>
          <w:szCs w:val="28"/>
        </w:rPr>
      </w:pPr>
    </w:p>
    <w:p w:rsidR="00053ADF" w:rsidRDefault="00053ADF" w:rsidP="00053ADF">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053ADF" w:rsidRDefault="00053ADF" w:rsidP="00053ADF">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053ADF" w:rsidRDefault="00053ADF" w:rsidP="00053ADF">
      <w:pPr>
        <w:pStyle w:val="a3"/>
        <w:shd w:val="clear" w:color="auto" w:fill="FFFFFF"/>
        <w:spacing w:before="0" w:beforeAutospacing="0" w:after="0" w:afterAutospacing="0"/>
        <w:jc w:val="both"/>
        <w:textAlignment w:val="baseline"/>
        <w:rPr>
          <w:sz w:val="28"/>
          <w:szCs w:val="28"/>
        </w:rPr>
      </w:pPr>
      <w:r>
        <w:rPr>
          <w:sz w:val="28"/>
          <w:szCs w:val="28"/>
        </w:rPr>
        <w:t>старший советник юстиции                                                       Т.М.Макаренко</w:t>
      </w: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A23BC7" w:rsidRDefault="00A23BC7" w:rsidP="00F47D94">
      <w:pPr>
        <w:pStyle w:val="a3"/>
        <w:shd w:val="clear" w:color="auto" w:fill="FFFFFF"/>
        <w:spacing w:before="0" w:beforeAutospacing="0" w:after="0" w:afterAutospacing="0"/>
        <w:ind w:firstLine="709"/>
        <w:jc w:val="both"/>
        <w:textAlignment w:val="baseline"/>
        <w:rPr>
          <w:sz w:val="28"/>
          <w:szCs w:val="28"/>
        </w:rPr>
      </w:pP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053ADF" w:rsidRDefault="00053ADF" w:rsidP="00F47D94">
      <w:pPr>
        <w:pStyle w:val="a3"/>
        <w:shd w:val="clear" w:color="auto" w:fill="FFFFFF"/>
        <w:spacing w:before="0" w:beforeAutospacing="0" w:after="0" w:afterAutospacing="0"/>
        <w:ind w:firstLine="709"/>
        <w:jc w:val="both"/>
        <w:textAlignment w:val="baseline"/>
        <w:rPr>
          <w:sz w:val="28"/>
          <w:szCs w:val="28"/>
        </w:rPr>
      </w:pPr>
    </w:p>
    <w:p w:rsidR="00053ADF" w:rsidRPr="00F47D94" w:rsidRDefault="00053ADF"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В Уголовный кодекс Российской Федерации введено новое основание освобождения от уголовной ответственности</w:t>
      </w: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Уголовный кодекс Российской Федерации  дополнен  статьей 76.2, а также Главой 15.2, которые предусматривают возможность освобождения лица от уголовной ответственности с назначением судебного штрафа.</w:t>
      </w:r>
      <w:proofErr w:type="gramEnd"/>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 соответствии со статьей 104.4 Уголовного кодекса Российской Федерации судебным штрафом является  денежное взыскание, назначаемое судом при освобождении лица от уголовной ответственности в случаях, предусмотренных статьей 76.2 Уголовного кодекса Российской Федерации.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 статье 76.2 Уголовного кодекса Российской Федерации закреплено,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Судебный штраф является мерой уголовно-правового характера, а не наказанием, его назначение не порождает правовых последствий в виде наличия судимости.</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F47D94" w:rsidRDefault="00F47D94" w:rsidP="00A46EF8">
      <w:pPr>
        <w:pStyle w:val="1"/>
        <w:spacing w:before="0" w:beforeAutospacing="0" w:after="0" w:afterAutospacing="0"/>
        <w:textAlignment w:val="baseline"/>
        <w:rPr>
          <w:bCs w:val="0"/>
          <w:color w:val="333333"/>
          <w:sz w:val="30"/>
          <w:szCs w:val="30"/>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Pr="00696935" w:rsidRDefault="00A23BC7" w:rsidP="00A46EF8">
      <w:pPr>
        <w:pStyle w:val="1"/>
        <w:spacing w:before="0" w:beforeAutospacing="0" w:after="0" w:afterAutospacing="0"/>
        <w:textAlignment w:val="baseline"/>
        <w:rPr>
          <w:b w:val="0"/>
          <w:bCs w:val="0"/>
          <w:color w:val="333333"/>
          <w:sz w:val="30"/>
          <w:szCs w:val="30"/>
        </w:rPr>
      </w:pPr>
    </w:p>
    <w:p w:rsidR="00A23BC7" w:rsidRPr="00696935" w:rsidRDefault="00A23BC7" w:rsidP="00A46EF8">
      <w:pPr>
        <w:pStyle w:val="1"/>
        <w:spacing w:before="0" w:beforeAutospacing="0" w:after="0" w:afterAutospacing="0"/>
        <w:textAlignment w:val="baseline"/>
        <w:rPr>
          <w:b w:val="0"/>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696935" w:rsidRDefault="00696935" w:rsidP="00A46EF8">
      <w:pPr>
        <w:pStyle w:val="1"/>
        <w:spacing w:before="0" w:beforeAutospacing="0" w:after="0" w:afterAutospacing="0"/>
        <w:textAlignment w:val="baseline"/>
        <w:rPr>
          <w:bCs w:val="0"/>
          <w:color w:val="333333"/>
          <w:sz w:val="30"/>
          <w:szCs w:val="30"/>
        </w:rPr>
      </w:pPr>
    </w:p>
    <w:p w:rsidR="00A46EF8" w:rsidRPr="00F47D94" w:rsidRDefault="00696935" w:rsidP="00F47D94">
      <w:pPr>
        <w:pStyle w:val="1"/>
        <w:spacing w:before="0" w:beforeAutospacing="0" w:after="0" w:afterAutospacing="0"/>
        <w:jc w:val="center"/>
        <w:textAlignment w:val="baseline"/>
        <w:rPr>
          <w:bCs w:val="0"/>
          <w:sz w:val="28"/>
          <w:szCs w:val="28"/>
        </w:rPr>
      </w:pPr>
      <w:r>
        <w:rPr>
          <w:bCs w:val="0"/>
          <w:sz w:val="28"/>
          <w:szCs w:val="28"/>
        </w:rPr>
        <w:lastRenderedPageBreak/>
        <w:t>Внесены изменения</w:t>
      </w:r>
      <w:r w:rsidR="00A46EF8" w:rsidRPr="00F47D94">
        <w:rPr>
          <w:bCs w:val="0"/>
          <w:sz w:val="28"/>
          <w:szCs w:val="28"/>
        </w:rPr>
        <w:t xml:space="preserve"> в Правила противопожарного режима в Российской Федерации</w:t>
      </w: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Постановлением Правительства Российской Федерации от 20.09.2016 № 947 внесены изменения в Правила противопожарного режима в Российской Федерации.  </w:t>
      </w:r>
      <w:proofErr w:type="gramStart"/>
      <w:r w:rsidRPr="00F47D94">
        <w:rPr>
          <w:sz w:val="28"/>
          <w:szCs w:val="28"/>
        </w:rPr>
        <w:t xml:space="preserve">Данный документ вступит в силу по истечении 12 месяцев со дня официального опубликования (опубликован на Официальном </w:t>
      </w:r>
      <w:proofErr w:type="spellStart"/>
      <w:r w:rsidRPr="00F47D94">
        <w:rPr>
          <w:sz w:val="28"/>
          <w:szCs w:val="28"/>
        </w:rPr>
        <w:t>интернет-портале</w:t>
      </w:r>
      <w:proofErr w:type="spellEnd"/>
      <w:r w:rsidRPr="00F47D94">
        <w:rPr>
          <w:sz w:val="28"/>
          <w:szCs w:val="28"/>
        </w:rPr>
        <w:t xml:space="preserve"> правовой информации http://www.pravo.gov.ru — 26.09.2016).</w:t>
      </w:r>
      <w:proofErr w:type="gramEnd"/>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Так, на землях общего пользования населенных пунктов запрещается разводить костры, а также сжигать мусор и траву, кроме как в местах и (или) способами, установленными органами местного самоуправления.</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Кроме того, запрещено изменять (без проведения экспертизы проектной документации) предусмотренный документацией класс функциональной пожарной опасности зданий.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Определено, что транспаранты и баннеры должны соответствовать требованиям пожарной безопасности, предъявляемым к облицовке внешних поверхностей наружных стен. Транспаранты и баннеры, размещаемые на фасадах зданий и сооружений, должны выполняться из негорючих или </w:t>
      </w:r>
      <w:proofErr w:type="spellStart"/>
      <w:r w:rsidRPr="00F47D94">
        <w:rPr>
          <w:sz w:val="28"/>
          <w:szCs w:val="28"/>
        </w:rPr>
        <w:t>трудногорючих</w:t>
      </w:r>
      <w:proofErr w:type="spellEnd"/>
      <w:r w:rsidRPr="00F47D94">
        <w:rPr>
          <w:sz w:val="28"/>
          <w:szCs w:val="28"/>
        </w:rPr>
        <w:t xml:space="preserve"> материалов.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Прокладка в пространстве воздушного зазора навесных фасадных систем открытым способом электрических кабелей и проводов не допускается.</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 Для обеспечения бесперебойного энергоснабжения водонапорной башни предусматриваются автономные резервные источники электроснабжения.</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F47D94" w:rsidRDefault="00F47D94" w:rsidP="00A46EF8">
      <w:pPr>
        <w:pStyle w:val="1"/>
        <w:spacing w:before="0" w:beforeAutospacing="0" w:after="0" w:afterAutospacing="0"/>
        <w:textAlignment w:val="baseline"/>
        <w:rPr>
          <w:bCs w:val="0"/>
          <w:color w:val="333333"/>
          <w:sz w:val="30"/>
          <w:szCs w:val="30"/>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A23BC7"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23BC7" w:rsidRDefault="00A23BC7" w:rsidP="00A46EF8">
      <w:pPr>
        <w:pStyle w:val="1"/>
        <w:spacing w:before="0" w:beforeAutospacing="0" w:after="0" w:afterAutospacing="0"/>
        <w:textAlignment w:val="baseline"/>
        <w:rPr>
          <w:bCs w:val="0"/>
          <w:color w:val="333333"/>
          <w:sz w:val="30"/>
          <w:szCs w:val="30"/>
        </w:rPr>
      </w:pPr>
    </w:p>
    <w:p w:rsidR="00A46EF8" w:rsidRPr="00F47D94"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В целях охраны здоровья обучающихся законодательством ограничен вес школьных учебников и портфелей</w:t>
      </w:r>
    </w:p>
    <w:p w:rsidR="00F47D94" w:rsidRDefault="00F47D94" w:rsidP="00F47D94">
      <w:pPr>
        <w:pStyle w:val="a3"/>
        <w:shd w:val="clear" w:color="auto" w:fill="FFFFFF"/>
        <w:spacing w:before="0" w:beforeAutospacing="0" w:after="0" w:afterAutospacing="0"/>
        <w:ind w:firstLine="709"/>
        <w:jc w:val="both"/>
        <w:textAlignment w:val="baseline"/>
        <w:rPr>
          <w:sz w:val="28"/>
          <w:szCs w:val="28"/>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п. 9 ч. 1 ст. 34 Федерального закона от 29.12.2012 № 273-ФЗ «Об образовании в Российской Федерации» обучающимся предоставлено право на охрану жизни и здоровья при обучении в образовательных организациях, реализация которого обеспечивается созданием соответствующих условий всеми организациями, осуществляющими образовательную деятельность.</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Чрезмерная физическая нагрузка на организм ребёнка, подростка может причинить вред его здоровью.</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В связи с этим пунктом 3.1.3 санитарных правил </w:t>
      </w:r>
      <w:proofErr w:type="spellStart"/>
      <w:r w:rsidRPr="00F47D94">
        <w:rPr>
          <w:sz w:val="28"/>
          <w:szCs w:val="28"/>
        </w:rPr>
        <w:t>СанПиН</w:t>
      </w:r>
      <w:proofErr w:type="spellEnd"/>
      <w:r w:rsidRPr="00F47D94">
        <w:rPr>
          <w:sz w:val="28"/>
          <w:szCs w:val="28"/>
        </w:rPr>
        <w:t xml:space="preserve"> 2.4.7.1166-02 «Гигиена детей и подростков. Гигиенические требования к изданиям учебным для общего и начального профессионального образования» установлены обязательные для издателей ограничения массы учебников. Санитарные </w:t>
      </w:r>
      <w:proofErr w:type="gramStart"/>
      <w:r w:rsidRPr="00F47D94">
        <w:rPr>
          <w:sz w:val="28"/>
          <w:szCs w:val="28"/>
        </w:rPr>
        <w:t>правила</w:t>
      </w:r>
      <w:proofErr w:type="gramEnd"/>
      <w:r w:rsidRPr="00F47D94">
        <w:rPr>
          <w:sz w:val="28"/>
          <w:szCs w:val="28"/>
        </w:rPr>
        <w:t xml:space="preserve"> и нормативы утверждены постановлением Главного санитарного врача Российской Федерации от 20.11.2002 № 38.</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Учебник, предназначенный для 1-4 классов, должен весить не более 300 граммов, а издание, предназначенное только для работы в классе – не более 500 граммов, для 5-6 классов – не более 400 граммов, для 7-9 классов – не более 500 граммов, для 10-11 классов – не более 600 граммов.</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Издания, вес которых более чем на 10% превышает установленные пределы, не допускаются к использованию в образовательном процессе, как не соответствующие санитарным правилам.</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Нормативы веса портфелей, ранцев и аналогичных изделий для ношения учебной литературы и школьно-письменных принадлежностей определёны Техническим регламентом Таможенного союза «О безопасности продукции, предназначенной для детей и подростков», принятым решением Комиссии Таможенного союза от 23.09.2011 № 797. В соответствии с установленными требованиями, собственная масса ученического ранца, сумки, портфеля или рюкзака для учащихся 1-4 классов не может превышать 700 граммов, а для учащихся 5-11 классов – 1000 граммов. Каждое изделие должно иметь маркировку с указанием возраста пользователей.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Оптимальная масса школьного портфеля с учебниками и тетрадями, школьно-письменными принадлежностями составляет 10% от массы тела обучающегося. С учётом уровня физического развития, состояния здоровья школьника, удалённости общеобразовательной организации от места жительства данный показатель может быть снижен.</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Соблюдение указанных требований к охране здоровья школьников возлагается на родителей, в соответствии с п. 1 ст. 63 Семейного кодекса Российской Федерации обязанных заботиться о здоровье своих детей и несущих ответственность за их развитие.</w:t>
      </w:r>
    </w:p>
    <w:p w:rsidR="00DB30EB" w:rsidRDefault="00DB30EB" w:rsidP="00A46EF8">
      <w:pPr>
        <w:pStyle w:val="1"/>
        <w:spacing w:before="0" w:beforeAutospacing="0" w:after="0" w:afterAutospacing="0"/>
        <w:textAlignment w:val="baseline"/>
        <w:rPr>
          <w:bCs w:val="0"/>
          <w:color w:val="333333"/>
          <w:sz w:val="30"/>
          <w:szCs w:val="30"/>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46EF8" w:rsidRPr="00DB30EB" w:rsidRDefault="00A46EF8" w:rsidP="00DB30EB">
      <w:pPr>
        <w:pStyle w:val="1"/>
        <w:spacing w:before="0" w:beforeAutospacing="0" w:after="0" w:afterAutospacing="0"/>
        <w:jc w:val="center"/>
        <w:textAlignment w:val="baseline"/>
        <w:rPr>
          <w:bCs w:val="0"/>
          <w:sz w:val="28"/>
          <w:szCs w:val="28"/>
        </w:rPr>
      </w:pPr>
      <w:r w:rsidRPr="00DB30EB">
        <w:rPr>
          <w:bCs w:val="0"/>
          <w:sz w:val="28"/>
          <w:szCs w:val="28"/>
        </w:rPr>
        <w:lastRenderedPageBreak/>
        <w:t>Внесены изменения, направленные на расширение применения института присяжных заседателей</w:t>
      </w:r>
    </w:p>
    <w:p w:rsidR="00DB30EB" w:rsidRDefault="00DB30EB" w:rsidP="00DB30EB">
      <w:pPr>
        <w:pStyle w:val="a3"/>
        <w:shd w:val="clear" w:color="auto" w:fill="FFFFFF"/>
        <w:spacing w:before="0" w:beforeAutospacing="0" w:after="0" w:afterAutospacing="0"/>
        <w:ind w:firstLine="709"/>
        <w:jc w:val="both"/>
        <w:textAlignment w:val="baseline"/>
        <w:rPr>
          <w:sz w:val="28"/>
          <w:szCs w:val="28"/>
        </w:rPr>
      </w:pP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В связи с расширением применения института присяжных заседателей 23 июня 2016 года Федеральными</w:t>
      </w:r>
      <w:r w:rsidRPr="00DB30EB">
        <w:rPr>
          <w:rStyle w:val="apple-converted-space"/>
          <w:sz w:val="28"/>
          <w:szCs w:val="28"/>
        </w:rPr>
        <w:t> </w:t>
      </w:r>
      <w:hyperlink r:id="rId13" w:history="1">
        <w:proofErr w:type="gramStart"/>
        <w:r w:rsidRPr="00696935">
          <w:rPr>
            <w:rStyle w:val="a4"/>
            <w:color w:val="auto"/>
            <w:sz w:val="28"/>
            <w:szCs w:val="28"/>
            <w:u w:val="none"/>
            <w:bdr w:val="none" w:sz="0" w:space="0" w:color="auto" w:frame="1"/>
          </w:rPr>
          <w:t>закон</w:t>
        </w:r>
      </w:hyperlink>
      <w:r w:rsidRPr="00696935">
        <w:rPr>
          <w:sz w:val="28"/>
          <w:szCs w:val="28"/>
        </w:rPr>
        <w:t>а</w:t>
      </w:r>
      <w:r w:rsidRPr="00DB30EB">
        <w:rPr>
          <w:sz w:val="28"/>
          <w:szCs w:val="28"/>
        </w:rPr>
        <w:t>ми</w:t>
      </w:r>
      <w:proofErr w:type="gramEnd"/>
      <w:r w:rsidRPr="00DB30EB">
        <w:rPr>
          <w:sz w:val="28"/>
          <w:szCs w:val="28"/>
        </w:rPr>
        <w:t xml:space="preserve"> № 190-ФЗ и № 209 внесены изменения в ряд статей Уголовно-процессуального кодекса Российской Федерации и Федеральный закон «О присяжных заседателях федеральных судов общей юрисдикции в Российской Федерации».</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proofErr w:type="gramStart"/>
      <w:r w:rsidRPr="00DB30EB">
        <w:rPr>
          <w:sz w:val="28"/>
          <w:szCs w:val="28"/>
        </w:rPr>
        <w:t>Обвиняемым в совершении особо тяжких преступлений против личности  по   уголовным   делам   о   преступлениях,   предусмотренных      ч. 2 ст. 105, ст.ст. 277, 317 и 357 Уголовного кодекса Российской Федерации, по которым в соответствии с положениями Уголовного</w:t>
      </w:r>
      <w:r w:rsidRPr="00DB30EB">
        <w:rPr>
          <w:rStyle w:val="apple-converted-space"/>
          <w:sz w:val="28"/>
          <w:szCs w:val="28"/>
        </w:rPr>
        <w:t> </w:t>
      </w:r>
      <w:hyperlink r:id="rId14" w:history="1">
        <w:r w:rsidRPr="00DB30EB">
          <w:rPr>
            <w:rStyle w:val="a4"/>
            <w:color w:val="auto"/>
            <w:sz w:val="28"/>
            <w:szCs w:val="28"/>
            <w:bdr w:val="none" w:sz="0" w:space="0" w:color="auto" w:frame="1"/>
          </w:rPr>
          <w:t>кодекса</w:t>
        </w:r>
      </w:hyperlink>
      <w:r w:rsidRPr="00DB30EB">
        <w:rPr>
          <w:rStyle w:val="apple-converted-space"/>
          <w:sz w:val="28"/>
          <w:szCs w:val="28"/>
        </w:rPr>
        <w:t> </w:t>
      </w:r>
      <w:r w:rsidRPr="00DB30EB">
        <w:rPr>
          <w:sz w:val="28"/>
          <w:szCs w:val="28"/>
        </w:rPr>
        <w:t>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w:t>
      </w:r>
      <w:proofErr w:type="gramEnd"/>
      <w:r w:rsidRPr="00DB30EB">
        <w:rPr>
          <w:sz w:val="28"/>
          <w:szCs w:val="28"/>
        </w:rPr>
        <w:t xml:space="preserve">, предусмотренных </w:t>
      </w:r>
      <w:proofErr w:type="gramStart"/>
      <w:r w:rsidRPr="00DB30EB">
        <w:rPr>
          <w:sz w:val="28"/>
          <w:szCs w:val="28"/>
        </w:rPr>
        <w:t>ч</w:t>
      </w:r>
      <w:proofErr w:type="gramEnd"/>
      <w:r w:rsidRPr="00DB30EB">
        <w:rPr>
          <w:sz w:val="28"/>
          <w:szCs w:val="28"/>
        </w:rPr>
        <w:t>. 1 ст. 105 и ч. 4 ст. 111 УК РФ, которые относятся к подсудности районного суда и гарнизонного военного суда, предоставлено право ходатайствовать о рассмотрении их дел коллегией в составе судьи районного суда, гарнизонного военного суда и шести присяжных заседателей.</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Количество кандидатов в присяжные заседатели, которые подлежат вызову в судебное заседание в районном, гарнизонном военном суде должно быть не менее двенадцати.</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proofErr w:type="gramStart"/>
      <w:r w:rsidRPr="00DB30EB">
        <w:rPr>
          <w:sz w:val="28"/>
          <w:szCs w:val="28"/>
        </w:rPr>
        <w:t>Изменения коснулись и порядка рассмотрения уголовных дел по ходатайствам обвиняемых судьями верховных судов республик, краевых, областных судов, судов городов федерального назначения, автономной области, автономных округов, окружных (флотских) военных судов с участием присяжных заседателей, количество которых в коллегии сокращено до восьми (ранее коллегия состояла из двенадцати присяжных заседателей), при этом количество кандидатов в присяжные заседатели должно быть не менее четырнадцати.</w:t>
      </w:r>
      <w:proofErr w:type="gramEnd"/>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Также уточнены процедуры формирования коллегии присяжных заседателей, порядка судебного следствия с участием присяжных заседателей, формулирования вопросного листа и содержания напутственного слова председательствующего.</w:t>
      </w:r>
    </w:p>
    <w:p w:rsidR="00A46EF8"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Изменения вступают в силу с 1 июня 2017 года, за исключением отдельных положений, вступающих в силу с 1 июня 2018 года.</w:t>
      </w:r>
    </w:p>
    <w:p w:rsidR="00DB30EB" w:rsidRDefault="00DB30EB" w:rsidP="00696935">
      <w:pPr>
        <w:pStyle w:val="a3"/>
        <w:shd w:val="clear" w:color="auto" w:fill="FFFFFF"/>
        <w:spacing w:before="0" w:beforeAutospacing="0" w:after="0" w:afterAutospacing="0"/>
        <w:jc w:val="both"/>
        <w:textAlignment w:val="baseline"/>
        <w:rPr>
          <w:sz w:val="28"/>
          <w:szCs w:val="28"/>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696935" w:rsidRDefault="00696935" w:rsidP="00696935">
      <w:pPr>
        <w:pStyle w:val="a3"/>
        <w:shd w:val="clear" w:color="auto" w:fill="FFFFFF"/>
        <w:spacing w:before="0" w:beforeAutospacing="0" w:after="0" w:afterAutospacing="0"/>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46EF8" w:rsidRPr="00DB30EB" w:rsidRDefault="00A46EF8" w:rsidP="00DB30EB">
      <w:pPr>
        <w:pStyle w:val="1"/>
        <w:spacing w:before="0" w:beforeAutospacing="0" w:after="0" w:afterAutospacing="0"/>
        <w:jc w:val="center"/>
        <w:textAlignment w:val="baseline"/>
        <w:rPr>
          <w:bCs w:val="0"/>
          <w:sz w:val="28"/>
          <w:szCs w:val="28"/>
        </w:rPr>
      </w:pPr>
      <w:r w:rsidRPr="00DB30EB">
        <w:rPr>
          <w:bCs w:val="0"/>
          <w:sz w:val="28"/>
          <w:szCs w:val="28"/>
        </w:rPr>
        <w:lastRenderedPageBreak/>
        <w:t>В Уголовном кодексе Российской Федерации расширено определение понятия «состояние опьянения»</w:t>
      </w:r>
    </w:p>
    <w:p w:rsidR="00DB30EB" w:rsidRDefault="00DB30EB" w:rsidP="00DB30EB">
      <w:pPr>
        <w:pStyle w:val="a3"/>
        <w:shd w:val="clear" w:color="auto" w:fill="FFFFFF"/>
        <w:spacing w:before="0" w:beforeAutospacing="0" w:after="0" w:afterAutospacing="0"/>
        <w:ind w:firstLine="709"/>
        <w:jc w:val="both"/>
        <w:textAlignment w:val="baseline"/>
        <w:rPr>
          <w:sz w:val="28"/>
          <w:szCs w:val="28"/>
        </w:rPr>
      </w:pP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proofErr w:type="gramStart"/>
      <w:r w:rsidRPr="00DB30EB">
        <w:rPr>
          <w:sz w:val="28"/>
          <w:szCs w:val="28"/>
        </w:rPr>
        <w:t>Федеральным</w:t>
      </w:r>
      <w:proofErr w:type="gramEnd"/>
      <w:r w:rsidRPr="00DB30EB">
        <w:rPr>
          <w:rStyle w:val="apple-converted-space"/>
          <w:sz w:val="28"/>
          <w:szCs w:val="28"/>
        </w:rPr>
        <w:t> </w:t>
      </w:r>
      <w:hyperlink r:id="rId15" w:history="1">
        <w:r w:rsidRPr="00DB30EB">
          <w:rPr>
            <w:rStyle w:val="a4"/>
            <w:color w:val="auto"/>
            <w:sz w:val="28"/>
            <w:szCs w:val="28"/>
            <w:u w:val="none"/>
            <w:bdr w:val="none" w:sz="0" w:space="0" w:color="auto" w:frame="1"/>
          </w:rPr>
          <w:t>закон</w:t>
        </w:r>
      </w:hyperlink>
      <w:r w:rsidRPr="00DB30EB">
        <w:rPr>
          <w:sz w:val="28"/>
          <w:szCs w:val="28"/>
        </w:rPr>
        <w:t>ом от 03.07.2016 № 328-ФЗ в Уголовный кодекс Российской Федерации внесены изменения, касающиеся понятия «состояние опьянения».</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 xml:space="preserve">Указанным Федеральным законом внесены поправки в статьи 23 УК РФ «Уголовная ответственность лиц, совершивших преступление в состоянии опьянения», 63 УК РФ «Обстоятельства, отягчающие наказание» и 264 «Нарушение правил дорожного движения и эксплуатации транспортных средств», которыми дополнено наименование веществ, вызывающих состояние опьянения. К таким веществам, наряду с алкоголем, наркотическими средствами или другими одурманивающими веществами, отнесены психотропные вещества, их аналоги и новые потенциально опасные </w:t>
      </w:r>
      <w:proofErr w:type="spellStart"/>
      <w:r w:rsidRPr="00DB30EB">
        <w:rPr>
          <w:sz w:val="28"/>
          <w:szCs w:val="28"/>
        </w:rPr>
        <w:t>психоактивные</w:t>
      </w:r>
      <w:proofErr w:type="spellEnd"/>
      <w:r w:rsidRPr="00DB30EB">
        <w:rPr>
          <w:sz w:val="28"/>
          <w:szCs w:val="28"/>
        </w:rPr>
        <w:t xml:space="preserve"> вещества.</w:t>
      </w:r>
    </w:p>
    <w:p w:rsidR="00A46EF8"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Изменения вступили в силу с 15.07.2016.</w:t>
      </w: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696935" w:rsidRDefault="00696935" w:rsidP="00DB30EB">
      <w:pPr>
        <w:pStyle w:val="a3"/>
        <w:shd w:val="clear" w:color="auto" w:fill="FFFFFF"/>
        <w:spacing w:before="0" w:beforeAutospacing="0" w:after="0" w:afterAutospacing="0"/>
        <w:ind w:firstLine="709"/>
        <w:jc w:val="both"/>
        <w:textAlignment w:val="baseline"/>
        <w:rPr>
          <w:sz w:val="28"/>
          <w:szCs w:val="28"/>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Default="00A23BC7" w:rsidP="00696935">
      <w:pPr>
        <w:pStyle w:val="a3"/>
        <w:shd w:val="clear" w:color="auto" w:fill="FFFFFF"/>
        <w:spacing w:before="0" w:beforeAutospacing="0" w:after="0" w:afterAutospacing="0"/>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A23BC7" w:rsidRDefault="00A23BC7" w:rsidP="00DB30EB">
      <w:pPr>
        <w:pStyle w:val="a3"/>
        <w:shd w:val="clear" w:color="auto" w:fill="FFFFFF"/>
        <w:spacing w:before="0" w:beforeAutospacing="0" w:after="0" w:afterAutospacing="0"/>
        <w:ind w:firstLine="709"/>
        <w:jc w:val="both"/>
        <w:textAlignment w:val="baseline"/>
        <w:rPr>
          <w:sz w:val="28"/>
          <w:szCs w:val="28"/>
        </w:rPr>
      </w:pPr>
    </w:p>
    <w:p w:rsidR="00DB30EB" w:rsidRPr="00DB30EB" w:rsidRDefault="00DB30EB" w:rsidP="00DB30EB">
      <w:pPr>
        <w:pStyle w:val="a3"/>
        <w:shd w:val="clear" w:color="auto" w:fill="FFFFFF"/>
        <w:spacing w:before="0" w:beforeAutospacing="0" w:after="0" w:afterAutospacing="0"/>
        <w:ind w:firstLine="709"/>
        <w:jc w:val="both"/>
        <w:textAlignment w:val="baseline"/>
        <w:rPr>
          <w:sz w:val="28"/>
          <w:szCs w:val="28"/>
        </w:rPr>
      </w:pPr>
    </w:p>
    <w:p w:rsidR="00A46EF8" w:rsidRPr="00DB30EB" w:rsidRDefault="00A46EF8" w:rsidP="00DB30EB">
      <w:pPr>
        <w:pStyle w:val="1"/>
        <w:spacing w:before="0" w:beforeAutospacing="0" w:after="0" w:afterAutospacing="0"/>
        <w:jc w:val="center"/>
        <w:textAlignment w:val="baseline"/>
        <w:rPr>
          <w:bCs w:val="0"/>
          <w:sz w:val="28"/>
          <w:szCs w:val="28"/>
        </w:rPr>
      </w:pPr>
      <w:r w:rsidRPr="00DB30EB">
        <w:rPr>
          <w:bCs w:val="0"/>
          <w:sz w:val="28"/>
          <w:szCs w:val="28"/>
        </w:rPr>
        <w:lastRenderedPageBreak/>
        <w:t>В уголовном законодательстве закреплены критерии признания материалов и предметов с порнографическими изображениями несовершеннолетних</w:t>
      </w:r>
    </w:p>
    <w:p w:rsidR="00DB30EB" w:rsidRDefault="00DB30EB" w:rsidP="00DB30EB">
      <w:pPr>
        <w:pStyle w:val="a3"/>
        <w:shd w:val="clear" w:color="auto" w:fill="FFFFFF"/>
        <w:spacing w:before="0" w:beforeAutospacing="0" w:after="0" w:afterAutospacing="0"/>
        <w:ind w:firstLine="709"/>
        <w:jc w:val="both"/>
        <w:textAlignment w:val="baseline"/>
        <w:rPr>
          <w:sz w:val="28"/>
          <w:szCs w:val="28"/>
        </w:rPr>
      </w:pP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В целях противодействия обороту порнографической продукции с использованием несовершеннолетних и (или) среди несовершеннолетних Федеральным</w:t>
      </w:r>
      <w:r w:rsidRPr="00DB30EB">
        <w:rPr>
          <w:rStyle w:val="apple-converted-space"/>
          <w:sz w:val="28"/>
          <w:szCs w:val="28"/>
        </w:rPr>
        <w:t> </w:t>
      </w:r>
      <w:hyperlink r:id="rId16" w:history="1">
        <w:r w:rsidRPr="00A23BC7">
          <w:rPr>
            <w:rStyle w:val="a4"/>
            <w:color w:val="auto"/>
            <w:sz w:val="28"/>
            <w:szCs w:val="28"/>
            <w:u w:val="none"/>
            <w:bdr w:val="none" w:sz="0" w:space="0" w:color="auto" w:frame="1"/>
          </w:rPr>
          <w:t>закон</w:t>
        </w:r>
      </w:hyperlink>
      <w:r w:rsidRPr="00DB30EB">
        <w:rPr>
          <w:sz w:val="28"/>
          <w:szCs w:val="28"/>
        </w:rPr>
        <w:t>ом от 23.06.2016 № 199-ФЗ внесены изменения в статью 242.1 Уголовного кодекса Российской Федерации и статью 151 Уголовно-процессуального кодекса Российской Федерации.</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proofErr w:type="gramStart"/>
      <w:r w:rsidRPr="00DB30EB">
        <w:rPr>
          <w:sz w:val="28"/>
          <w:szCs w:val="28"/>
        </w:rPr>
        <w:t xml:space="preserve">Статья 242.1 УК РФ дополнена примечанием, согласно которому под материалами и предметами с порнографическими изображениями несовершеннолетних понимаются материалы и предметы, содержащие любое изображение или описание в сексуальных целях, за исключением изображений имеющих историческую, художественную или культурную ценность либо </w:t>
      </w:r>
      <w:proofErr w:type="spellStart"/>
      <w:r w:rsidRPr="00DB30EB">
        <w:rPr>
          <w:sz w:val="28"/>
          <w:szCs w:val="28"/>
        </w:rPr>
        <w:t>предназначеных</w:t>
      </w:r>
      <w:proofErr w:type="spellEnd"/>
      <w:r w:rsidRPr="00DB30EB">
        <w:rPr>
          <w:sz w:val="28"/>
          <w:szCs w:val="28"/>
        </w:rPr>
        <w:t xml:space="preserve"> для использования в научных или медицинских целях либо в образовательной деятельности в установленном федеральным законом порядке.</w:t>
      </w:r>
      <w:proofErr w:type="gramEnd"/>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Полномочия по предварительному расследованию преступлений, предусмотренных данной статьей, переданы следователям Следственного комитета Российской Федерации. Ранее данные функции исполнялись следователями Министерства внутренних дел Российской Федерации.</w:t>
      </w:r>
    </w:p>
    <w:p w:rsidR="00A46EF8" w:rsidRPr="00DB30EB" w:rsidRDefault="00A46EF8" w:rsidP="00DB30EB">
      <w:pPr>
        <w:pStyle w:val="a3"/>
        <w:shd w:val="clear" w:color="auto" w:fill="FFFFFF"/>
        <w:spacing w:before="0" w:beforeAutospacing="0" w:after="0" w:afterAutospacing="0"/>
        <w:ind w:firstLine="709"/>
        <w:jc w:val="both"/>
        <w:textAlignment w:val="baseline"/>
        <w:rPr>
          <w:sz w:val="28"/>
          <w:szCs w:val="28"/>
        </w:rPr>
      </w:pPr>
      <w:r w:rsidRPr="00DB30EB">
        <w:rPr>
          <w:sz w:val="28"/>
          <w:szCs w:val="28"/>
        </w:rPr>
        <w:t>Указанный федеральный закон вступил в законную силу 04.07.2016.</w:t>
      </w:r>
    </w:p>
    <w:p w:rsidR="00DB30EB" w:rsidRDefault="00DB30EB"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Default="00A23BC7" w:rsidP="00696935">
      <w:pPr>
        <w:pStyle w:val="1"/>
        <w:spacing w:before="0" w:beforeAutospacing="0" w:after="0" w:afterAutospacing="0"/>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23BC7" w:rsidRDefault="00A23BC7" w:rsidP="00F47D94">
      <w:pPr>
        <w:pStyle w:val="1"/>
        <w:spacing w:before="0" w:beforeAutospacing="0" w:after="0" w:afterAutospacing="0"/>
        <w:jc w:val="center"/>
        <w:textAlignment w:val="baseline"/>
        <w:rPr>
          <w:bCs w:val="0"/>
          <w:sz w:val="28"/>
          <w:szCs w:val="28"/>
        </w:rPr>
      </w:pPr>
    </w:p>
    <w:p w:rsidR="00A46EF8" w:rsidRPr="00F47D94" w:rsidRDefault="00A46EF8" w:rsidP="00F47D94">
      <w:pPr>
        <w:pStyle w:val="1"/>
        <w:spacing w:before="0" w:beforeAutospacing="0" w:after="0" w:afterAutospacing="0"/>
        <w:jc w:val="center"/>
        <w:textAlignment w:val="baseline"/>
        <w:rPr>
          <w:bCs w:val="0"/>
          <w:sz w:val="28"/>
          <w:szCs w:val="28"/>
        </w:rPr>
      </w:pPr>
      <w:r w:rsidRPr="00F47D94">
        <w:rPr>
          <w:bCs w:val="0"/>
          <w:sz w:val="28"/>
          <w:szCs w:val="28"/>
        </w:rPr>
        <w:lastRenderedPageBreak/>
        <w:t>Внесены изменения в статью 69 Семейного кодекса Российской Федерации</w:t>
      </w:r>
    </w:p>
    <w:p w:rsidR="00F47D94" w:rsidRPr="00F47D94" w:rsidRDefault="00F47D94" w:rsidP="00A46EF8">
      <w:pPr>
        <w:pStyle w:val="1"/>
        <w:spacing w:before="0" w:beforeAutospacing="0" w:after="0" w:afterAutospacing="0"/>
        <w:textAlignment w:val="baseline"/>
        <w:rPr>
          <w:bCs w:val="0"/>
          <w:sz w:val="30"/>
          <w:szCs w:val="30"/>
        </w:rPr>
      </w:pP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В статье 69 Семейного кодекса Российской Федерации перечислены основания лишения родительских прав родителей или одного из них в судебном порядке. </w:t>
      </w:r>
      <w:proofErr w:type="gramStart"/>
      <w:r w:rsidRPr="00F47D94">
        <w:rPr>
          <w:sz w:val="28"/>
          <w:szCs w:val="28"/>
        </w:rPr>
        <w:t>К ним относятся уклонение от выполнения обязанностей родителей, в том числе при злостном уклонении от уплаты алиментов; отказ без уважительных причин взять своего ребенка из роддома, медицинской, социальной или из аналогичных организаций; злоупотребление своими родительскими правами; жестокое обращение с детьми, в том числе физическое или психическое насилие над ними, покушение на их половую неприкосновенность;</w:t>
      </w:r>
      <w:proofErr w:type="gramEnd"/>
      <w:r w:rsidRPr="00F47D94">
        <w:rPr>
          <w:sz w:val="28"/>
          <w:szCs w:val="28"/>
        </w:rPr>
        <w:t xml:space="preserve"> хроническое заболевание алкоголизмом или наркоманией; совершение умышленного преступления против жизни или здоровья своих детей либо против жизни или здоровья супруга.</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внесенным изменениям, совершение преступления также в отношении другого родителя детей, супруга, в том числе не являющегося родителем детей, либо против жизни или здоровья иного члена семьи является основанием для лишения родительских прав. Изменения вступили в силу 10.01.2016.</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Лишение родительских прав не освобождает родителей от обязанности содержать своего ребенка.</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ст. 72 Семейного кодекса Российской Федерации родители могут быть восстановлены в родительских правах в случаях, если они изменили поведение, образ жизни, отношение к воспитанию ребенка.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Восстановление в родительских правах в отношении ребенка, достигшего возраста десяти лет, возможно только с его согласия.</w:t>
      </w:r>
    </w:p>
    <w:p w:rsidR="00A46EF8" w:rsidRPr="00F47D94" w:rsidRDefault="00A46EF8"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Не допускается восстановление в родительских правах, если ребенок </w:t>
      </w:r>
      <w:proofErr w:type="gramStart"/>
      <w:r w:rsidRPr="00F47D94">
        <w:rPr>
          <w:sz w:val="28"/>
          <w:szCs w:val="28"/>
        </w:rPr>
        <w:t>усыновлен</w:t>
      </w:r>
      <w:proofErr w:type="gramEnd"/>
      <w:r w:rsidRPr="00F47D94">
        <w:rPr>
          <w:sz w:val="28"/>
          <w:szCs w:val="28"/>
        </w:rPr>
        <w:t xml:space="preserve"> и усыновление не отменено.</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F47D94" w:rsidRDefault="00F47D94" w:rsidP="00A46EF8">
      <w:pPr>
        <w:pStyle w:val="a3"/>
        <w:shd w:val="clear" w:color="auto" w:fill="FFFFFF"/>
        <w:textAlignment w:val="baseline"/>
        <w:rPr>
          <w:color w:val="444444"/>
          <w:sz w:val="21"/>
          <w:szCs w:val="21"/>
        </w:rPr>
      </w:pPr>
    </w:p>
    <w:p w:rsidR="00A23BC7" w:rsidRDefault="00A23BC7" w:rsidP="00A46EF8">
      <w:pPr>
        <w:pStyle w:val="a3"/>
        <w:shd w:val="clear" w:color="auto" w:fill="FFFFFF"/>
        <w:textAlignment w:val="baseline"/>
        <w:rPr>
          <w:color w:val="444444"/>
          <w:sz w:val="21"/>
          <w:szCs w:val="21"/>
        </w:rPr>
      </w:pPr>
    </w:p>
    <w:p w:rsidR="00972B57" w:rsidRPr="00F47D94" w:rsidRDefault="00972B57" w:rsidP="00F47D94">
      <w:pPr>
        <w:pStyle w:val="1"/>
        <w:spacing w:before="0" w:beforeAutospacing="0" w:after="0" w:afterAutospacing="0"/>
        <w:jc w:val="center"/>
        <w:textAlignment w:val="baseline"/>
        <w:rPr>
          <w:bCs w:val="0"/>
          <w:sz w:val="30"/>
          <w:szCs w:val="30"/>
        </w:rPr>
      </w:pPr>
      <w:r w:rsidRPr="00F47D94">
        <w:rPr>
          <w:bCs w:val="0"/>
          <w:sz w:val="30"/>
          <w:szCs w:val="30"/>
        </w:rPr>
        <w:lastRenderedPageBreak/>
        <w:t>Изменения в законодате</w:t>
      </w:r>
      <w:r w:rsidRPr="00F47D94">
        <w:rPr>
          <w:bCs w:val="0"/>
          <w:sz w:val="28"/>
          <w:szCs w:val="28"/>
        </w:rPr>
        <w:t>льство об изъятии земельных участков сельскохозяйственного назначения</w:t>
      </w:r>
    </w:p>
    <w:p w:rsidR="00F47D94" w:rsidRPr="00572896" w:rsidRDefault="00F47D94" w:rsidP="00972B57">
      <w:pPr>
        <w:pStyle w:val="1"/>
        <w:spacing w:before="0" w:beforeAutospacing="0" w:after="0" w:afterAutospacing="0"/>
        <w:textAlignment w:val="baseline"/>
        <w:rPr>
          <w:bCs w:val="0"/>
          <w:color w:val="333333"/>
          <w:sz w:val="30"/>
          <w:szCs w:val="30"/>
        </w:rPr>
      </w:pP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04.07.2016 вступил в силу Федеральный закон от 03.07.2016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Федеральным законом усовершенствован порядок изъятия земель сельскохозяйственного назначения при их ненадлежащем использовании.</w:t>
      </w: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 пяти до трех лет сокращен срок, по истечении которого земельный участок сельскохозяйственного назначения может быть изъят, в случае, если он не используется по целевому назначению.</w:t>
      </w: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поправкам, земельные участки из земель сельскохозяйственного назначения, расположенные на расстоянии не более 30 км от границ сельских населенных пунктов, не могут использоваться для целей, не связанных с ведением сельского хозяйства.</w:t>
      </w: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Установлена административная ответственность за неиспользование ранее изъятого и далее приобретенного на торгах земельного участка сельскохозяйственного назначения в течение одного года с момента возникновения права собственности.</w:t>
      </w:r>
    </w:p>
    <w:p w:rsidR="00972B57" w:rsidRPr="00F47D94"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Кроме того, закреплено право уполномоченного органа </w:t>
      </w:r>
      <w:proofErr w:type="gramStart"/>
      <w:r w:rsidRPr="00F47D94">
        <w:rPr>
          <w:sz w:val="28"/>
          <w:szCs w:val="28"/>
        </w:rPr>
        <w:t>провести</w:t>
      </w:r>
      <w:proofErr w:type="gramEnd"/>
      <w:r w:rsidRPr="00F47D94">
        <w:rPr>
          <w:sz w:val="28"/>
          <w:szCs w:val="28"/>
        </w:rPr>
        <w:t xml:space="preserve"> проверку соблюдения требований земельного законодательства в отсутствии собственника земли или его представителя, если они были надлежаще уведомлены о проверке.</w:t>
      </w:r>
    </w:p>
    <w:p w:rsidR="00972B57" w:rsidRDefault="00972B57" w:rsidP="00A23BC7">
      <w:pPr>
        <w:pStyle w:val="a3"/>
        <w:shd w:val="clear" w:color="auto" w:fill="FFFFFF"/>
        <w:spacing w:before="0" w:beforeAutospacing="0" w:after="0" w:afterAutospacing="0"/>
        <w:ind w:firstLine="709"/>
        <w:jc w:val="both"/>
        <w:textAlignment w:val="baseline"/>
        <w:rPr>
          <w:sz w:val="28"/>
          <w:szCs w:val="28"/>
        </w:rPr>
      </w:pPr>
      <w:r w:rsidRPr="00F47D94">
        <w:rPr>
          <w:sz w:val="28"/>
          <w:szCs w:val="28"/>
        </w:rPr>
        <w:t>Закон вступил в силу со дня официального опубликования 04.07.2016, отдельные положения — с 01.01.2017.</w:t>
      </w: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Default="00A23BC7" w:rsidP="00696935">
      <w:pPr>
        <w:pStyle w:val="a3"/>
        <w:shd w:val="clear" w:color="auto" w:fill="FFFFFF"/>
        <w:spacing w:before="0" w:beforeAutospacing="0" w:after="0" w:afterAutospacing="0"/>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A23BC7" w:rsidRDefault="00A23BC7" w:rsidP="00A23BC7">
      <w:pPr>
        <w:pStyle w:val="a3"/>
        <w:shd w:val="clear" w:color="auto" w:fill="FFFFFF"/>
        <w:spacing w:before="0" w:beforeAutospacing="0" w:after="0" w:afterAutospacing="0"/>
        <w:ind w:firstLine="709"/>
        <w:jc w:val="both"/>
        <w:textAlignment w:val="baseline"/>
        <w:rPr>
          <w:sz w:val="28"/>
          <w:szCs w:val="28"/>
        </w:rPr>
      </w:pPr>
    </w:p>
    <w:p w:rsidR="00972B57" w:rsidRPr="00A23BC7" w:rsidRDefault="00972B57" w:rsidP="00F47D94">
      <w:pPr>
        <w:pStyle w:val="1"/>
        <w:spacing w:before="0" w:beforeAutospacing="0" w:after="0" w:afterAutospacing="0"/>
        <w:jc w:val="center"/>
        <w:textAlignment w:val="baseline"/>
        <w:rPr>
          <w:bCs w:val="0"/>
          <w:sz w:val="28"/>
          <w:szCs w:val="28"/>
        </w:rPr>
      </w:pPr>
      <w:r w:rsidRPr="00A23BC7">
        <w:rPr>
          <w:bCs w:val="0"/>
          <w:sz w:val="28"/>
          <w:szCs w:val="28"/>
        </w:rPr>
        <w:lastRenderedPageBreak/>
        <w:t>Случаи, когда водитель может воспользоваться 50% скидкой при оплате административного штрафа ГИБДД</w:t>
      </w:r>
    </w:p>
    <w:p w:rsidR="00F47D94" w:rsidRPr="00572896" w:rsidRDefault="00F47D94" w:rsidP="00972B57">
      <w:pPr>
        <w:pStyle w:val="1"/>
        <w:spacing w:before="0" w:beforeAutospacing="0" w:after="0" w:afterAutospacing="0"/>
        <w:textAlignment w:val="baseline"/>
        <w:rPr>
          <w:bCs w:val="0"/>
          <w:color w:val="333333"/>
          <w:sz w:val="30"/>
          <w:szCs w:val="30"/>
        </w:rPr>
      </w:pPr>
    </w:p>
    <w:p w:rsidR="00972B57" w:rsidRPr="00F47D94" w:rsidRDefault="00972B57"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Согласно ст. 3.1 Кодекса об административных правонарушениях Российской Федерации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72B57" w:rsidRPr="00F47D94" w:rsidRDefault="00972B57"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На основании п. 2 ст. 3.2 </w:t>
      </w:r>
      <w:proofErr w:type="spellStart"/>
      <w:r w:rsidRPr="00F47D94">
        <w:rPr>
          <w:sz w:val="28"/>
          <w:szCs w:val="28"/>
        </w:rPr>
        <w:t>КоАП</w:t>
      </w:r>
      <w:proofErr w:type="spellEnd"/>
      <w:r w:rsidRPr="00F47D94">
        <w:rPr>
          <w:sz w:val="28"/>
          <w:szCs w:val="28"/>
        </w:rPr>
        <w:t xml:space="preserve"> РФ за совершение административных правонарушений может устанавливаться и применяться административное наказание в виде административного штрафа.</w:t>
      </w:r>
    </w:p>
    <w:p w:rsidR="00972B57" w:rsidRPr="00F47D94" w:rsidRDefault="00972B57"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Согласно Федерального закона от 22.12.2014 № 437-ФЗ «О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 с 01.01.2016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w:t>
      </w:r>
      <w:r w:rsidRPr="00F47D94">
        <w:rPr>
          <w:rStyle w:val="apple-converted-space"/>
          <w:sz w:val="28"/>
          <w:szCs w:val="28"/>
        </w:rPr>
        <w:t> </w:t>
      </w:r>
      <w:hyperlink r:id="rId17" w:history="1">
        <w:r w:rsidRPr="00696935">
          <w:rPr>
            <w:rStyle w:val="a4"/>
            <w:color w:val="auto"/>
            <w:sz w:val="28"/>
            <w:szCs w:val="28"/>
            <w:u w:val="none"/>
            <w:bdr w:val="none" w:sz="0" w:space="0" w:color="auto" w:frame="1"/>
          </w:rPr>
          <w:t>главой 12</w:t>
        </w:r>
      </w:hyperlink>
      <w:r w:rsidR="00696935">
        <w:rPr>
          <w:sz w:val="28"/>
          <w:szCs w:val="28"/>
        </w:rPr>
        <w:t xml:space="preserve"> </w:t>
      </w:r>
      <w:r w:rsidRPr="00F47D94">
        <w:rPr>
          <w:sz w:val="28"/>
          <w:szCs w:val="28"/>
        </w:rPr>
        <w:t>настоящего Кодекса, за исключением ряда административных правонарушений, не позднее двадцати дней со дня вынесения</w:t>
      </w:r>
      <w:proofErr w:type="gramEnd"/>
      <w:r w:rsidRPr="00F47D94">
        <w:rPr>
          <w:sz w:val="28"/>
          <w:szCs w:val="28"/>
        </w:rPr>
        <w:t xml:space="preserve">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
    <w:p w:rsidR="00972B57" w:rsidRPr="00F47D94" w:rsidRDefault="00972B57" w:rsidP="00F47D94">
      <w:pPr>
        <w:pStyle w:val="a3"/>
        <w:shd w:val="clear" w:color="auto" w:fill="FFFFFF"/>
        <w:spacing w:before="0" w:beforeAutospacing="0" w:after="0" w:afterAutospacing="0"/>
        <w:ind w:firstLine="709"/>
        <w:jc w:val="both"/>
        <w:textAlignment w:val="baseline"/>
        <w:rPr>
          <w:sz w:val="28"/>
          <w:szCs w:val="28"/>
        </w:rPr>
      </w:pPr>
      <w:proofErr w:type="gramStart"/>
      <w:r w:rsidRPr="00F47D94">
        <w:rPr>
          <w:sz w:val="28"/>
          <w:szCs w:val="28"/>
        </w:rPr>
        <w:t xml:space="preserve">Лицо, совершившее административное правонарушение не в области дорожного движения, предусмотренного гл. 12 </w:t>
      </w:r>
      <w:proofErr w:type="spellStart"/>
      <w:r w:rsidRPr="00F47D94">
        <w:rPr>
          <w:sz w:val="28"/>
          <w:szCs w:val="28"/>
        </w:rPr>
        <w:t>КоАП</w:t>
      </w:r>
      <w:proofErr w:type="spellEnd"/>
      <w:r w:rsidRPr="00F47D94">
        <w:rPr>
          <w:sz w:val="28"/>
          <w:szCs w:val="28"/>
        </w:rPr>
        <w:t xml:space="preserve"> РФ, а также любое нарушение, связанное с алкогольными и наркотическим веществами, за отказ от </w:t>
      </w:r>
      <w:proofErr w:type="spellStart"/>
      <w:r w:rsidRPr="00F47D94">
        <w:rPr>
          <w:sz w:val="28"/>
          <w:szCs w:val="28"/>
        </w:rPr>
        <w:t>медосвидетельствования</w:t>
      </w:r>
      <w:proofErr w:type="spellEnd"/>
      <w:r w:rsidRPr="00F47D94">
        <w:rPr>
          <w:sz w:val="28"/>
          <w:szCs w:val="28"/>
        </w:rPr>
        <w:t>, повторное превышение скоростного режима более чем на 40-60 км/ч, 60-80 км/ч, за повторный проезд на красный свет, не может воспользоваться 50% скидкой при оплате административного штрафа ГИБДД.</w:t>
      </w:r>
      <w:proofErr w:type="gramEnd"/>
    </w:p>
    <w:p w:rsidR="00972B57" w:rsidRPr="00F47D94" w:rsidRDefault="00972B57" w:rsidP="00F47D94">
      <w:pPr>
        <w:pStyle w:val="a3"/>
        <w:shd w:val="clear" w:color="auto" w:fill="FFFFFF"/>
        <w:spacing w:before="0" w:beforeAutospacing="0" w:after="0" w:afterAutospacing="0"/>
        <w:ind w:firstLine="709"/>
        <w:jc w:val="both"/>
        <w:textAlignment w:val="baseline"/>
        <w:rPr>
          <w:sz w:val="28"/>
          <w:szCs w:val="28"/>
        </w:rPr>
      </w:pPr>
      <w:r w:rsidRPr="00F47D94">
        <w:rPr>
          <w:sz w:val="28"/>
          <w:szCs w:val="28"/>
        </w:rPr>
        <w:t xml:space="preserve"> Штраф оплачивается также в полном объеме, если исполнение постановления о назначении административного штрафа было отсрочено либо рассрочено судьей, органом, должностным лицом, </w:t>
      </w:r>
      <w:proofErr w:type="gramStart"/>
      <w:r w:rsidRPr="00F47D94">
        <w:rPr>
          <w:sz w:val="28"/>
          <w:szCs w:val="28"/>
        </w:rPr>
        <w:t>вынесшими</w:t>
      </w:r>
      <w:proofErr w:type="gramEnd"/>
      <w:r w:rsidRPr="00F47D94">
        <w:rPr>
          <w:sz w:val="28"/>
          <w:szCs w:val="28"/>
        </w:rPr>
        <w:t xml:space="preserve"> постановление.</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Межрайонный прокурор</w:t>
      </w:r>
    </w:p>
    <w:p w:rsidR="00696935" w:rsidRDefault="00696935" w:rsidP="00696935">
      <w:pPr>
        <w:shd w:val="clear" w:color="auto" w:fill="FFFFFF"/>
        <w:spacing w:after="0" w:line="240" w:lineRule="exact"/>
        <w:jc w:val="both"/>
        <w:textAlignment w:val="baseline"/>
        <w:rPr>
          <w:rFonts w:ascii="Times New Roman" w:eastAsia="Times New Roman" w:hAnsi="Times New Roman" w:cs="Times New Roman"/>
          <w:sz w:val="28"/>
          <w:szCs w:val="28"/>
          <w:lang w:eastAsia="ru-RU"/>
        </w:rPr>
      </w:pPr>
    </w:p>
    <w:p w:rsidR="00696935" w:rsidRPr="00696935" w:rsidRDefault="00696935" w:rsidP="00696935">
      <w:pPr>
        <w:pStyle w:val="1"/>
        <w:spacing w:before="0" w:beforeAutospacing="0" w:after="0" w:afterAutospacing="0"/>
        <w:textAlignment w:val="baseline"/>
        <w:rPr>
          <w:b w:val="0"/>
          <w:bCs w:val="0"/>
          <w:color w:val="333333"/>
          <w:sz w:val="30"/>
          <w:szCs w:val="30"/>
        </w:rPr>
      </w:pPr>
      <w:r w:rsidRPr="00696935">
        <w:rPr>
          <w:b w:val="0"/>
          <w:sz w:val="28"/>
          <w:szCs w:val="28"/>
        </w:rPr>
        <w:t>старший советник юстиции                                                       Т.М.Макаренко</w:t>
      </w:r>
    </w:p>
    <w:p w:rsidR="00A23BC7" w:rsidRDefault="00A23BC7" w:rsidP="0069693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696935" w:rsidRDefault="00696935" w:rsidP="0069693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572896" w:rsidRDefault="00972B57" w:rsidP="00A23BC7">
      <w:pPr>
        <w:pBdr>
          <w:bottom w:val="single" w:sz="6" w:space="15" w:color="D6DBDF"/>
        </w:pBd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 xml:space="preserve">В </w:t>
      </w:r>
      <w:proofErr w:type="spellStart"/>
      <w:r w:rsidRPr="00972B57">
        <w:rPr>
          <w:rFonts w:ascii="Times New Roman" w:eastAsia="Times New Roman" w:hAnsi="Times New Roman" w:cs="Times New Roman"/>
          <w:b/>
          <w:color w:val="000000"/>
          <w:kern w:val="36"/>
          <w:sz w:val="28"/>
          <w:szCs w:val="28"/>
          <w:lang w:eastAsia="ru-RU"/>
        </w:rPr>
        <w:t>КоАП</w:t>
      </w:r>
      <w:proofErr w:type="spellEnd"/>
      <w:r w:rsidRPr="00972B57">
        <w:rPr>
          <w:rFonts w:ascii="Times New Roman" w:eastAsia="Times New Roman" w:hAnsi="Times New Roman" w:cs="Times New Roman"/>
          <w:b/>
          <w:color w:val="000000"/>
          <w:kern w:val="36"/>
          <w:sz w:val="28"/>
          <w:szCs w:val="28"/>
          <w:lang w:eastAsia="ru-RU"/>
        </w:rPr>
        <w:t xml:space="preserve"> РФ введена ответственность за нарушение правил обеспечения безопасного использования и содержания в домах газового оборудования</w:t>
      </w:r>
    </w:p>
    <w:p w:rsidR="00A23BC7" w:rsidRPr="00F47D94"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Федеральным законом от 05 декабря 2016 г. № 412-ФЗ «О внесении изменений в Кодекс Российской Федерации об административных правонарушениях и отдельные законодательные акты Российской Федерации» введена в действие ст. 9.23 </w:t>
      </w:r>
      <w:proofErr w:type="spellStart"/>
      <w:r w:rsidRPr="00972B57">
        <w:rPr>
          <w:rFonts w:ascii="Times New Roman" w:eastAsia="Times New Roman" w:hAnsi="Times New Roman" w:cs="Times New Roman"/>
          <w:sz w:val="28"/>
          <w:szCs w:val="28"/>
          <w:lang w:eastAsia="ru-RU"/>
        </w:rPr>
        <w:t>КоАП</w:t>
      </w:r>
      <w:proofErr w:type="spellEnd"/>
      <w:r w:rsidRPr="00972B57">
        <w:rPr>
          <w:rFonts w:ascii="Times New Roman" w:eastAsia="Times New Roman" w:hAnsi="Times New Roman" w:cs="Times New Roman"/>
          <w:sz w:val="28"/>
          <w:szCs w:val="28"/>
          <w:lang w:eastAsia="ru-RU"/>
        </w:rPr>
        <w:t xml:space="preserve"> </w:t>
      </w:r>
      <w:proofErr w:type="gramStart"/>
      <w:r w:rsidRPr="00972B57">
        <w:rPr>
          <w:rFonts w:ascii="Times New Roman" w:eastAsia="Times New Roman" w:hAnsi="Times New Roman" w:cs="Times New Roman"/>
          <w:sz w:val="28"/>
          <w:szCs w:val="28"/>
          <w:lang w:eastAsia="ru-RU"/>
        </w:rPr>
        <w:t>РФ</w:t>
      </w:r>
      <w:proofErr w:type="gramEnd"/>
      <w:r w:rsidRPr="00972B57">
        <w:rPr>
          <w:rFonts w:ascii="Times New Roman" w:eastAsia="Times New Roman" w:hAnsi="Times New Roman" w:cs="Times New Roman"/>
          <w:sz w:val="28"/>
          <w:szCs w:val="28"/>
          <w:lang w:eastAsia="ru-RU"/>
        </w:rPr>
        <w:t xml:space="preserve"> предусматривающая административную ответственность за нарушение правил обеспечения безопасного использования и содержания внутридомового и внутриквартирного газового оборудования.</w:t>
      </w:r>
    </w:p>
    <w:p w:rsidR="00972B57"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Административная ответственность может наступить в результате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w:t>
      </w:r>
      <w:proofErr w:type="gramStart"/>
      <w:r w:rsidRPr="00972B57">
        <w:rPr>
          <w:rFonts w:ascii="Times New Roman" w:eastAsia="Times New Roman" w:hAnsi="Times New Roman" w:cs="Times New Roman"/>
          <w:sz w:val="28"/>
          <w:szCs w:val="28"/>
          <w:lang w:eastAsia="ru-RU"/>
        </w:rPr>
        <w:t>.Д</w:t>
      </w:r>
      <w:proofErr w:type="gramEnd"/>
      <w:r w:rsidRPr="00972B57">
        <w:rPr>
          <w:rFonts w:ascii="Times New Roman" w:eastAsia="Times New Roman" w:hAnsi="Times New Roman" w:cs="Times New Roman"/>
          <w:sz w:val="28"/>
          <w:szCs w:val="28"/>
          <w:lang w:eastAsia="ru-RU"/>
        </w:rPr>
        <w:t xml:space="preserve">анное правонарушение предусматривает административную ответственность в виде наложения административного штрафа на граждан в </w:t>
      </w:r>
      <w:proofErr w:type="gramStart"/>
      <w:r w:rsidRPr="00972B57">
        <w:rPr>
          <w:rFonts w:ascii="Times New Roman" w:eastAsia="Times New Roman" w:hAnsi="Times New Roman" w:cs="Times New Roman"/>
          <w:sz w:val="28"/>
          <w:szCs w:val="28"/>
          <w:lang w:eastAsia="ru-RU"/>
        </w:rPr>
        <w:t>размере</w:t>
      </w:r>
      <w:proofErr w:type="gramEnd"/>
      <w:r w:rsidRPr="00972B57">
        <w:rPr>
          <w:rFonts w:ascii="Times New Roman" w:eastAsia="Times New Roman" w:hAnsi="Times New Roman" w:cs="Times New Roman"/>
          <w:sz w:val="28"/>
          <w:szCs w:val="28"/>
          <w:lang w:eastAsia="ru-RU"/>
        </w:rPr>
        <w:t xml:space="preserve">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47D94" w:rsidRDefault="00F47D94"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67306D" w:rsidRP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572896" w:rsidRDefault="00972B57" w:rsidP="00A23BC7">
      <w:pPr>
        <w:pBdr>
          <w:bottom w:val="single" w:sz="6" w:space="15" w:color="D6DBDF"/>
        </w:pBd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Отличие неоконченного преступления от добровольного отказа от него</w:t>
      </w:r>
    </w:p>
    <w:p w:rsidR="00A23BC7" w:rsidRPr="00F47D94" w:rsidRDefault="00A23BC7" w:rsidP="00A23BC7">
      <w:pPr>
        <w:pBdr>
          <w:bottom w:val="single" w:sz="6" w:space="15" w:color="D6DBDF"/>
        </w:pBd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Согласно ст.ст. 29, 30 Уголовного кодекса РФ неоконченным преступлением признаются приготовление к преступлению, которым признается приискание, изготовление или приспособление средств или орудий совершения преступления, приискание соучастников преступления, вступление в сговор на совершение преступления, либо иное умышленное создание условий для совершения преступления, а так же покушение на преступление, которым является совершение умышленных действий, непосредственно направленных на совершение преступление.</w:t>
      </w:r>
      <w:proofErr w:type="gramEnd"/>
      <w:r w:rsidRPr="00972B57">
        <w:rPr>
          <w:rFonts w:ascii="Times New Roman" w:eastAsia="Times New Roman" w:hAnsi="Times New Roman" w:cs="Times New Roman"/>
          <w:sz w:val="28"/>
          <w:szCs w:val="28"/>
          <w:lang w:eastAsia="ru-RU"/>
        </w:rPr>
        <w:t xml:space="preserve"> При этом</w:t>
      </w:r>
      <w:proofErr w:type="gramStart"/>
      <w:r w:rsidRPr="00972B57">
        <w:rPr>
          <w:rFonts w:ascii="Times New Roman" w:eastAsia="Times New Roman" w:hAnsi="Times New Roman" w:cs="Times New Roman"/>
          <w:sz w:val="28"/>
          <w:szCs w:val="28"/>
          <w:lang w:eastAsia="ru-RU"/>
        </w:rPr>
        <w:t>,</w:t>
      </w:r>
      <w:proofErr w:type="gramEnd"/>
      <w:r w:rsidRPr="00972B57">
        <w:rPr>
          <w:rFonts w:ascii="Times New Roman" w:eastAsia="Times New Roman" w:hAnsi="Times New Roman" w:cs="Times New Roman"/>
          <w:sz w:val="28"/>
          <w:szCs w:val="28"/>
          <w:lang w:eastAsia="ru-RU"/>
        </w:rPr>
        <w:t xml:space="preserve"> в обоих случаях, преступление не доводится до конца по не зависящим от преступника обстоятельствам.</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В силу </w:t>
      </w:r>
      <w:proofErr w:type="gramStart"/>
      <w:r w:rsidRPr="00972B57">
        <w:rPr>
          <w:rFonts w:ascii="Times New Roman" w:eastAsia="Times New Roman" w:hAnsi="Times New Roman" w:cs="Times New Roman"/>
          <w:sz w:val="28"/>
          <w:szCs w:val="28"/>
          <w:lang w:eastAsia="ru-RU"/>
        </w:rPr>
        <w:t>ч</w:t>
      </w:r>
      <w:proofErr w:type="gramEnd"/>
      <w:r w:rsidRPr="00972B57">
        <w:rPr>
          <w:rFonts w:ascii="Times New Roman" w:eastAsia="Times New Roman" w:hAnsi="Times New Roman" w:cs="Times New Roman"/>
          <w:sz w:val="28"/>
          <w:szCs w:val="28"/>
          <w:lang w:eastAsia="ru-RU"/>
        </w:rPr>
        <w:t>. 1 ст. 31 Уголовного кодекса РФ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Мотивы отказа от преступления правового значения не имеют.</w:t>
      </w:r>
    </w:p>
    <w:p w:rsidR="00972B57" w:rsidRPr="00972B57"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b/>
          <w:kern w:val="36"/>
          <w:sz w:val="28"/>
          <w:szCs w:val="28"/>
          <w:lang w:eastAsia="ru-RU"/>
        </w:rPr>
      </w:pPr>
      <w:r w:rsidRPr="00972B57">
        <w:rPr>
          <w:rFonts w:ascii="Times New Roman" w:eastAsia="Times New Roman" w:hAnsi="Times New Roman" w:cs="Times New Roman"/>
          <w:sz w:val="28"/>
          <w:szCs w:val="28"/>
          <w:lang w:eastAsia="ru-RU"/>
        </w:rPr>
        <w:t>Таким образом, если решение о прекращении совершения преступления принимается под воздействием обстоятельств, либо когда лицо, лишь прервало преступную деятельность в ожидании более удобного случая, добровольным отказом от преступления не признаются.</w:t>
      </w:r>
    </w:p>
    <w:p w:rsidR="00F47D94" w:rsidRDefault="00F47D94"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67306D" w:rsidRP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67306D">
      <w:pPr>
        <w:pBdr>
          <w:bottom w:val="single" w:sz="6" w:space="15" w:color="D6DBDF"/>
        </w:pBdr>
        <w:spacing w:after="0" w:line="240" w:lineRule="auto"/>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572896"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Порядок формирования и ведения единого реестра проверок</w:t>
      </w:r>
    </w:p>
    <w:p w:rsidR="00F47D94" w:rsidRPr="00F47D94" w:rsidRDefault="00F47D94" w:rsidP="00F47D94">
      <w:pPr>
        <w:pBdr>
          <w:bottom w:val="single" w:sz="6" w:space="15" w:color="D6DBDF"/>
        </w:pBdr>
        <w:spacing w:after="0" w:line="240" w:lineRule="auto"/>
        <w:ind w:firstLine="709"/>
        <w:jc w:val="both"/>
        <w:outlineLvl w:val="0"/>
        <w:rPr>
          <w:rFonts w:ascii="Times New Roman" w:eastAsia="Times New Roman" w:hAnsi="Times New Roman" w:cs="Times New Roman"/>
          <w:b/>
          <w:color w:val="000000"/>
          <w:kern w:val="36"/>
          <w:sz w:val="28"/>
          <w:szCs w:val="28"/>
          <w:lang w:eastAsia="ru-RU"/>
        </w:rPr>
      </w:pP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со ст. 13.3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июля 2015 года Генеральной прокуратурой РФ введена в эксплуатацию автоматизированная система «Единый реестр проверок».</w:t>
      </w:r>
      <w:r w:rsidR="0067306D">
        <w:rPr>
          <w:rFonts w:ascii="Times New Roman" w:eastAsia="Times New Roman" w:hAnsi="Times New Roman" w:cs="Times New Roman"/>
          <w:sz w:val="28"/>
          <w:szCs w:val="28"/>
          <w:lang w:eastAsia="ru-RU"/>
        </w:rPr>
        <w:t xml:space="preserve"> </w:t>
      </w:r>
      <w:proofErr w:type="gramStart"/>
      <w:r w:rsidRPr="00972B57">
        <w:rPr>
          <w:rFonts w:ascii="Times New Roman" w:eastAsia="Times New Roman" w:hAnsi="Times New Roman" w:cs="Times New Roman"/>
          <w:sz w:val="28"/>
          <w:szCs w:val="28"/>
          <w:lang w:eastAsia="ru-RU"/>
        </w:rPr>
        <w:t>Е</w:t>
      </w:r>
      <w:proofErr w:type="gramEnd"/>
      <w:r w:rsidRPr="00972B57">
        <w:rPr>
          <w:rFonts w:ascii="Times New Roman" w:eastAsia="Times New Roman" w:hAnsi="Times New Roman" w:cs="Times New Roman"/>
          <w:sz w:val="28"/>
          <w:szCs w:val="28"/>
          <w:lang w:eastAsia="ru-RU"/>
        </w:rPr>
        <w:t>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РФ.</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Теперь на сайте </w:t>
      </w:r>
      <w:proofErr w:type="spellStart"/>
      <w:r w:rsidRPr="00972B57">
        <w:rPr>
          <w:rFonts w:ascii="Times New Roman" w:eastAsia="Times New Roman" w:hAnsi="Times New Roman" w:cs="Times New Roman"/>
          <w:sz w:val="28"/>
          <w:szCs w:val="28"/>
          <w:lang w:eastAsia="ru-RU"/>
        </w:rPr>
        <w:t>proverki.gov.ru</w:t>
      </w:r>
      <w:proofErr w:type="spellEnd"/>
      <w:r w:rsidRPr="00972B57">
        <w:rPr>
          <w:rFonts w:ascii="Times New Roman" w:eastAsia="Times New Roman" w:hAnsi="Times New Roman" w:cs="Times New Roman"/>
          <w:sz w:val="28"/>
          <w:szCs w:val="28"/>
          <w:lang w:eastAsia="ru-RU"/>
        </w:rPr>
        <w:t xml:space="preserve"> доступна информация обо всех проводимых федеральными органами исполнительной власти и их территориальными подразделениями, а также региональными органами контроля (надзора), проверках хозяйствующих субъектов, их результатах и принятых мерах.</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С 1 января 2017 года к информационному ресурсу будут также подключены органы муниципального контроля.</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Данная система создана в целях обеспечения учета проводимых в отношении юридических лиц и индивидуальных предпринимателей проверок, что направлено на повышение открытости деятельности контролирующих органов и значительное сокращение давления на бизнес, а также позволит широкой общественности судить о правомерности действий или решений органов контроля и проверяемых лиц, а также эффективности контрольных мероприятий.</w:t>
      </w:r>
      <w:proofErr w:type="gramEnd"/>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Постановлением Правительства РФ от 28.04.2016 № 415 утверждены Правила формирования и ведения Единого реестра проверок (далее – Правила)</w:t>
      </w:r>
      <w:proofErr w:type="gramStart"/>
      <w:r w:rsidRPr="00972B57">
        <w:rPr>
          <w:rFonts w:ascii="Times New Roman" w:eastAsia="Times New Roman" w:hAnsi="Times New Roman" w:cs="Times New Roman"/>
          <w:sz w:val="28"/>
          <w:szCs w:val="28"/>
          <w:lang w:eastAsia="ru-RU"/>
        </w:rPr>
        <w:t>.Д</w:t>
      </w:r>
      <w:proofErr w:type="gramEnd"/>
      <w:r w:rsidRPr="00972B57">
        <w:rPr>
          <w:rFonts w:ascii="Times New Roman" w:eastAsia="Times New Roman" w:hAnsi="Times New Roman" w:cs="Times New Roman"/>
          <w:sz w:val="28"/>
          <w:szCs w:val="28"/>
          <w:lang w:eastAsia="ru-RU"/>
        </w:rPr>
        <w:t>окумент устанавливает правила формирования и ведения Единого реестра проверок, состав информации Единого реестра проверок, порядок обеспечения открытости сведений о результатах проведения контрольных мероприятий.</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 Правилами в Едином реестре проверок должна содержаться информация о проверке и органе контроля, который ее проводит, о юридическом лице или индивидуальном предпринимателе, в отношении которого она проводится, о результатах, принятых мерах по результатам контрольного мероприятия, а также об исполнении или обжаловании результатов проверок.</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С момента начала проведения проверки вся информация о ней отражается в единой системе и доступна в форме открытых данных. Правила устанавливают порядок обеспечения доступа участников информационного обмена к информации, содержащейся в Едином реестре проверок, а также доступа к общедоступной информации, содержащейся в реестре для неограниченного круга лиц посредством ее размещения оператором системы на вышеназванном сайте в Интернете в форме открытых данных</w:t>
      </w:r>
      <w:proofErr w:type="gramStart"/>
      <w:r w:rsidRPr="00972B57">
        <w:rPr>
          <w:rFonts w:ascii="Times New Roman" w:eastAsia="Times New Roman" w:hAnsi="Times New Roman" w:cs="Times New Roman"/>
          <w:sz w:val="28"/>
          <w:szCs w:val="28"/>
          <w:lang w:eastAsia="ru-RU"/>
        </w:rPr>
        <w:t>.К</w:t>
      </w:r>
      <w:proofErr w:type="gramEnd"/>
      <w:r w:rsidRPr="00972B57">
        <w:rPr>
          <w:rFonts w:ascii="Times New Roman" w:eastAsia="Times New Roman" w:hAnsi="Times New Roman" w:cs="Times New Roman"/>
          <w:sz w:val="28"/>
          <w:szCs w:val="28"/>
          <w:lang w:eastAsia="ru-RU"/>
        </w:rPr>
        <w:t xml:space="preserve">аждой проверке </w:t>
      </w:r>
      <w:r w:rsidRPr="00972B57">
        <w:rPr>
          <w:rFonts w:ascii="Times New Roman" w:eastAsia="Times New Roman" w:hAnsi="Times New Roman" w:cs="Times New Roman"/>
          <w:sz w:val="28"/>
          <w:szCs w:val="28"/>
          <w:lang w:eastAsia="ru-RU"/>
        </w:rPr>
        <w:lastRenderedPageBreak/>
        <w:t>в Едином реестре проверок присваивается учетный номер, и для каждой записи указывается дата внесения ее в Единый реестр проверок.</w:t>
      </w:r>
    </w:p>
    <w:p w:rsid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обязанности органов контроля входит</w:t>
      </w:r>
      <w:r w:rsidR="00F47D94">
        <w:rPr>
          <w:rFonts w:ascii="Times New Roman" w:eastAsia="Times New Roman" w:hAnsi="Times New Roman" w:cs="Times New Roman"/>
          <w:sz w:val="28"/>
          <w:szCs w:val="28"/>
          <w:lang w:eastAsia="ru-RU"/>
        </w:rPr>
        <w:t xml:space="preserve"> </w:t>
      </w:r>
      <w:r w:rsidRPr="00972B57">
        <w:rPr>
          <w:rFonts w:ascii="Times New Roman" w:eastAsia="Times New Roman" w:hAnsi="Times New Roman" w:cs="Times New Roman"/>
          <w:sz w:val="28"/>
          <w:szCs w:val="28"/>
          <w:lang w:eastAsia="ru-RU"/>
        </w:rPr>
        <w:t>принятие организационно-распорядительных мер, предусматривающих определение должностных лиц органов контроля, уполномоченных на внесение информации в Единый реестр проверок; осуществление своевременного внесения информации в Единый реестр проверок в соответствии Правилами; ответственность за достоверность информации, внесенной в единый реестр проверок.</w:t>
      </w:r>
    </w:p>
    <w:p w:rsidR="00972B57" w:rsidRPr="00972B57"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b/>
          <w:kern w:val="36"/>
          <w:sz w:val="28"/>
          <w:szCs w:val="28"/>
          <w:lang w:eastAsia="ru-RU"/>
        </w:rPr>
      </w:pPr>
      <w:r w:rsidRPr="00972B57">
        <w:rPr>
          <w:rFonts w:ascii="Times New Roman" w:eastAsia="Times New Roman" w:hAnsi="Times New Roman" w:cs="Times New Roman"/>
          <w:sz w:val="28"/>
          <w:szCs w:val="28"/>
          <w:lang w:eastAsia="ru-RU"/>
        </w:rPr>
        <w:t xml:space="preserve">Невнесение должностными лицами органов контроля соответствующей информации в Единый реестр проверок влечет административную ответственность, предусмотренную </w:t>
      </w:r>
      <w:proofErr w:type="gramStart"/>
      <w:r w:rsidRPr="00972B57">
        <w:rPr>
          <w:rFonts w:ascii="Times New Roman" w:eastAsia="Times New Roman" w:hAnsi="Times New Roman" w:cs="Times New Roman"/>
          <w:sz w:val="28"/>
          <w:szCs w:val="28"/>
          <w:lang w:eastAsia="ru-RU"/>
        </w:rPr>
        <w:t>ч</w:t>
      </w:r>
      <w:proofErr w:type="gramEnd"/>
      <w:r w:rsidRPr="00972B57">
        <w:rPr>
          <w:rFonts w:ascii="Times New Roman" w:eastAsia="Times New Roman" w:hAnsi="Times New Roman" w:cs="Times New Roman"/>
          <w:sz w:val="28"/>
          <w:szCs w:val="28"/>
          <w:lang w:eastAsia="ru-RU"/>
        </w:rPr>
        <w:t xml:space="preserve">. 2 ст. 13.27 </w:t>
      </w:r>
      <w:proofErr w:type="spellStart"/>
      <w:r w:rsidRPr="00972B57">
        <w:rPr>
          <w:rFonts w:ascii="Times New Roman" w:eastAsia="Times New Roman" w:hAnsi="Times New Roman" w:cs="Times New Roman"/>
          <w:sz w:val="28"/>
          <w:szCs w:val="28"/>
          <w:lang w:eastAsia="ru-RU"/>
        </w:rPr>
        <w:t>КоАП</w:t>
      </w:r>
      <w:proofErr w:type="spellEnd"/>
      <w:r w:rsidRPr="00972B57">
        <w:rPr>
          <w:rFonts w:ascii="Times New Roman" w:eastAsia="Times New Roman" w:hAnsi="Times New Roman" w:cs="Times New Roman"/>
          <w:sz w:val="28"/>
          <w:szCs w:val="28"/>
          <w:lang w:eastAsia="ru-RU"/>
        </w:rPr>
        <w:t xml:space="preserve"> РФ.</w:t>
      </w: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67306D" w:rsidRPr="0067306D" w:rsidRDefault="0067306D" w:rsidP="0067306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67306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572896" w:rsidRPr="00F47D94" w:rsidRDefault="00972B5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Налоговое уведомление</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Приказом Федеральной налоговой службы России от 7 сентября 2016 года № ММВ-7-11/477@ обновлена форма налогового уведомления.</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Данная форма касается транспортного и земельного налогов, а также налога на имущество физических лиц и НДФЛ, не удержанного налоговым агентом.</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Уведомление формируется с использованием технических средств в автоматизированном режиме.</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К уведомлению, вручаемому налогоплательщику на бумажном носителе лично, формируется отрывной корешок, содержащий информацию о подлежащих уплате суммах налогов. В нем налогоплательщик расписывается при получении уведомления.</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Уведомление формируется в зависимости от наличия у физического лица объектов налогообложения по одному или нескольким налогам, подлежащим уплате на основании уведомления, в т. ч. за предыдущие налоговые периоды.</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При отсутствии у физического лица объекта налогообложения по налогу, подлежащему уплате на основании уведомления, раздел уведомления по соответствующему налогу не формируется.</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Перерасчет налога производится в отношении объекта (объектов) налогообложения в целом по каждому муниципалитету - по земельному налогу, налогу на имущество физических лиц; по региону - по транспортному налогу.</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При наличии налоговых льгот в размере суммы налогов, подлежащих уплате на основании уведомления, последнее формироваться не будет.</w:t>
      </w:r>
    </w:p>
    <w:p w:rsidR="00F47D94"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Уведомления направляются одновременно с платежными документами на уплату физическими лицами налогов.</w:t>
      </w:r>
    </w:p>
    <w:p w:rsidR="00572896" w:rsidRPr="00F47D94" w:rsidRDefault="00972B57" w:rsidP="00F47D94">
      <w:pPr>
        <w:pBdr>
          <w:bottom w:val="single" w:sz="6" w:space="15" w:color="D6DBDF"/>
        </w:pBdr>
        <w:spacing w:after="0" w:line="240" w:lineRule="auto"/>
        <w:ind w:firstLine="709"/>
        <w:jc w:val="both"/>
        <w:outlineLvl w:val="0"/>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Приказ вступает в силу с 1 апреля 2017 года.</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972B57" w:rsidRPr="00972B57" w:rsidRDefault="00972B5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Срок давности при привлечении к налоговой ответственности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Согласно нормам Налогового кодекса РФ нельзя привлечь налогоплательщика к ответственности, если на момент вынесения соответствующего решения со дня совершения налогового правонарушения истекли три года или тот же срок прошел с начала налогового периода, следующего за тем, в котором совершено правонарушение. В связи с этим возникают споры о порядке исчисления срока давности при привлечении к ответственности за неуплату или неполную уплату налога, предусмотренной</w:t>
      </w:r>
      <w:r w:rsidRPr="00F47D94">
        <w:rPr>
          <w:rFonts w:ascii="Times New Roman" w:eastAsia="Times New Roman" w:hAnsi="Times New Roman" w:cs="Times New Roman"/>
          <w:sz w:val="28"/>
          <w:szCs w:val="28"/>
          <w:lang w:eastAsia="ru-RU"/>
        </w:rPr>
        <w:t> </w:t>
      </w:r>
      <w:hyperlink r:id="rId18" w:anchor="/document/10900200/entry/122" w:history="1">
        <w:r w:rsidRPr="00F47D94">
          <w:rPr>
            <w:rFonts w:ascii="Times New Roman" w:eastAsia="Times New Roman" w:hAnsi="Times New Roman" w:cs="Times New Roman"/>
            <w:sz w:val="28"/>
            <w:szCs w:val="28"/>
            <w:lang w:eastAsia="ru-RU"/>
          </w:rPr>
          <w:t>статьей 122</w:t>
        </w:r>
      </w:hyperlink>
      <w:r w:rsidRPr="00972B57">
        <w:rPr>
          <w:rFonts w:ascii="Times New Roman" w:eastAsia="Times New Roman" w:hAnsi="Times New Roman" w:cs="Times New Roman"/>
          <w:sz w:val="28"/>
          <w:szCs w:val="28"/>
          <w:lang w:eastAsia="ru-RU"/>
        </w:rPr>
        <w:t>НК РФ. В основном, налогоплательщики отсчитывают срок давности с момента окончания налогового периода, за который не уплачен налог.</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Однако по закону налогоплательщик исчисляет и уплачивает налог после окончания</w:t>
      </w:r>
      <w:r w:rsidRPr="00F47D94">
        <w:rPr>
          <w:rFonts w:ascii="Times New Roman" w:eastAsia="Times New Roman" w:hAnsi="Times New Roman" w:cs="Times New Roman"/>
          <w:sz w:val="28"/>
          <w:szCs w:val="28"/>
          <w:lang w:eastAsia="ru-RU"/>
        </w:rPr>
        <w:t> </w:t>
      </w:r>
      <w:hyperlink r:id="rId19" w:anchor="/document/10900200/entry/163" w:history="1">
        <w:r w:rsidRPr="00F47D94">
          <w:rPr>
            <w:rFonts w:ascii="Times New Roman" w:eastAsia="Times New Roman" w:hAnsi="Times New Roman" w:cs="Times New Roman"/>
            <w:sz w:val="28"/>
            <w:szCs w:val="28"/>
            <w:lang w:eastAsia="ru-RU"/>
          </w:rPr>
          <w:t>налогового периода</w:t>
        </w:r>
      </w:hyperlink>
      <w:r w:rsidRPr="00972B57">
        <w:rPr>
          <w:rFonts w:ascii="Times New Roman" w:eastAsia="Times New Roman" w:hAnsi="Times New Roman" w:cs="Times New Roman"/>
          <w:sz w:val="28"/>
          <w:szCs w:val="28"/>
          <w:lang w:eastAsia="ru-RU"/>
        </w:rPr>
        <w:t>. Соответственно тогда же может произойти и само правонарушение - неуплата или неполная уплата налога. И срок давности в таком случае исчисляется после окончания налогового периода, когда налог должен быть уплачен.</w:t>
      </w:r>
    </w:p>
    <w:p w:rsidR="00972B57" w:rsidRPr="00972B57" w:rsidRDefault="00972B57" w:rsidP="00030DDD">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 </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030DDD" w:rsidRDefault="00030DDD"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030DDD" w:rsidRDefault="00030DDD"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030DDD" w:rsidRDefault="00030DDD"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972B57" w:rsidRPr="00972B57" w:rsidRDefault="00972B5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Изменения законодательства в сфере обращения с твёрдыми бытовыми отходами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Постановлением Правительства Российской Федерации от 12 ноября 2016 года № 1156 утверждены Правила обращения с т</w:t>
      </w:r>
      <w:r w:rsidR="00030DDD">
        <w:rPr>
          <w:rFonts w:ascii="Times New Roman" w:eastAsia="Times New Roman" w:hAnsi="Times New Roman" w:cs="Times New Roman"/>
          <w:sz w:val="28"/>
          <w:szCs w:val="28"/>
          <w:lang w:eastAsia="ru-RU"/>
        </w:rPr>
        <w:t>вердыми коммунальными отходами</w:t>
      </w:r>
      <w:r w:rsidRPr="00972B57">
        <w:rPr>
          <w:rFonts w:ascii="Times New Roman" w:eastAsia="Times New Roman" w:hAnsi="Times New Roman" w:cs="Times New Roman"/>
          <w:sz w:val="28"/>
          <w:szCs w:val="28"/>
          <w:lang w:eastAsia="ru-RU"/>
        </w:rPr>
        <w:t>.</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Настоящими Правилами утверждена форма типового договора на оказание услуг по обращению с твердыми коммунальными отходами.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Кроме того Правилами предусмотрено, что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972B57" w:rsidRPr="00972B57" w:rsidRDefault="00972B57" w:rsidP="00F47D94">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Постановление Правительства Российской Федерации вступило в силу с 25.11.2016.</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972B57" w:rsidRPr="00972B57" w:rsidRDefault="00972B57" w:rsidP="00F47D94">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Государственный кадастровый учет объектов индивидуального жилищного строительства</w:t>
      </w:r>
    </w:p>
    <w:p w:rsidR="00972B57" w:rsidRPr="00972B57" w:rsidRDefault="00972B57" w:rsidP="00030DDD">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В силу части 8 статьи 41 Федерального закона от 24.07.2007 № 221-ФЗ «О государственном кадастре недвижимости» в целях осуществления государственного кадастрового учета объектов индивидуального жилищного строительства в орган кадастрового учета необходимо представлять технический план здания, </w:t>
      </w:r>
      <w:proofErr w:type="gramStart"/>
      <w:r w:rsidRPr="00972B57">
        <w:rPr>
          <w:rFonts w:ascii="Times New Roman" w:eastAsia="Times New Roman" w:hAnsi="Times New Roman" w:cs="Times New Roman"/>
          <w:sz w:val="28"/>
          <w:szCs w:val="28"/>
          <w:lang w:eastAsia="ru-RU"/>
        </w:rPr>
        <w:t>подготовленный</w:t>
      </w:r>
      <w:proofErr w:type="gramEnd"/>
      <w:r w:rsidRPr="00972B57">
        <w:rPr>
          <w:rFonts w:ascii="Times New Roman" w:eastAsia="Times New Roman" w:hAnsi="Times New Roman" w:cs="Times New Roman"/>
          <w:sz w:val="28"/>
          <w:szCs w:val="28"/>
          <w:lang w:eastAsia="ru-RU"/>
        </w:rPr>
        <w:t xml:space="preserve"> в том числе с использованием разрешения на строительство такого объекта недвижимости.</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 частью 3 статьи 48, частей 1, 2, 9 статьи 51 Градостроительного кодекса РФ, а также части 4 статьи 8 Федерального закона от 29.12.2004 № 191-ФЗ «О введении в действие Градостроительного кодекса РФ»:</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подготовка разрешения на строительство является обязательным при строительстве, реконструкции объекта ИЖС;</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до 1 марта 2018 не требуется получение разрешения на ввод объекта ИЖС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С учетом положений статьи 1 Федерального закона от 15.04.1998 № 66-ФЗ «О садоводческих, огороднических и дачных некоммерческих объединений граждан», части 9, пункта 1 части 17 ст.51 </w:t>
      </w:r>
      <w:proofErr w:type="spellStart"/>
      <w:r w:rsidRPr="00972B57">
        <w:rPr>
          <w:rFonts w:ascii="Times New Roman" w:eastAsia="Times New Roman" w:hAnsi="Times New Roman" w:cs="Times New Roman"/>
          <w:sz w:val="28"/>
          <w:szCs w:val="28"/>
          <w:lang w:eastAsia="ru-RU"/>
        </w:rPr>
        <w:t>ГрК</w:t>
      </w:r>
      <w:proofErr w:type="spellEnd"/>
      <w:r w:rsidRPr="00972B57">
        <w:rPr>
          <w:rFonts w:ascii="Times New Roman" w:eastAsia="Times New Roman" w:hAnsi="Times New Roman" w:cs="Times New Roman"/>
          <w:sz w:val="28"/>
          <w:szCs w:val="28"/>
          <w:lang w:eastAsia="ru-RU"/>
        </w:rPr>
        <w:t xml:space="preserve"> РФ:</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упрощенный порядок оформления прав граждан на созданные ими объекты ИЖС заключается в отсутствии необходимости получать и предоставлять для осуществления государственного учета и государственной регистрации прав разрешение на ввод в эксплуатацию таких объектов;</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на садовом земельном участке по усмотрению называемая «дачная амнистия») заключается в отсутствии необходимости получать и предоставлять для осуществления государственного учета и государственной регистрации прав разрешение на ввод в эксплуатацию таких объектов;</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на садовом земельном участке может быть создано только жилое строение;</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на дачном земельном участке по усмотрению правообладателя допускается осуществление строительства либо объекта индивидуального жилищного строительства, либо жилого строения;</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получение разрешения на строительство в целях строительства жилого строения на садовом, дачном земельном участке не требуется.</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030DDD" w:rsidRPr="00972B57" w:rsidRDefault="00030DDD" w:rsidP="00030DDD">
      <w:pPr>
        <w:spacing w:after="0" w:line="240" w:lineRule="auto"/>
        <w:jc w:val="both"/>
        <w:rPr>
          <w:rFonts w:ascii="Times New Roman" w:eastAsia="Times New Roman" w:hAnsi="Times New Roman" w:cs="Times New Roman"/>
          <w:sz w:val="28"/>
          <w:szCs w:val="28"/>
          <w:lang w:eastAsia="ru-RU"/>
        </w:rPr>
      </w:pPr>
    </w:p>
    <w:p w:rsidR="00972B57" w:rsidRPr="00972B57" w:rsidRDefault="00972B5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Утвержден перечень товаров, работ, услуг, не составляющих государственную тайну, но не подлежащих размещению в ЕИС</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В соответствии с распоряжением Правительства РФ от 27.09.2016 № 2027-р перечень включает в себя 32 позиции наименования товаров, работ, услуг, </w:t>
      </w:r>
      <w:proofErr w:type="gramStart"/>
      <w:r w:rsidRPr="00972B57">
        <w:rPr>
          <w:rFonts w:ascii="Times New Roman" w:eastAsia="Times New Roman" w:hAnsi="Times New Roman" w:cs="Times New Roman"/>
          <w:sz w:val="28"/>
          <w:szCs w:val="28"/>
          <w:lang w:eastAsia="ru-RU"/>
        </w:rPr>
        <w:t>сведения</w:t>
      </w:r>
      <w:proofErr w:type="gramEnd"/>
      <w:r w:rsidRPr="00972B57">
        <w:rPr>
          <w:rFonts w:ascii="Times New Roman" w:eastAsia="Times New Roman" w:hAnsi="Times New Roman" w:cs="Times New Roman"/>
          <w:sz w:val="28"/>
          <w:szCs w:val="28"/>
          <w:lang w:eastAsia="ru-RU"/>
        </w:rPr>
        <w:t xml:space="preserve"> о закупках которых не подлежат размещению в единой информационной системе в сфере закупок для обеспечения государственных и муниципальных нужд. При этом надо отметить, что сведения о таких закупках не подлежат размещению в единой информационной системе в сфере закупок только в случае совпадения их наименования с наименованием товаров, работ, услуг, указанных в данном перечне.</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Так, помимо прочего, не будут размещаться в единой информационной системе в сфере закупок для обеспечения государственных и муниципальных нужд сведения о закупках товара, работ и услуг в сфере изготовления банковских билетов, разменных монет, бланков документов, удостоверяющих личность гражданина Российской Федерации на территории Российской Федерации и за ее пределами, государственных ценных бумаг, акцизных и специальных марок, знаков почтовой оплаты, бланков документов</w:t>
      </w:r>
      <w:proofErr w:type="gramEnd"/>
      <w:r w:rsidRPr="00972B57">
        <w:rPr>
          <w:rFonts w:ascii="Times New Roman" w:eastAsia="Times New Roman" w:hAnsi="Times New Roman" w:cs="Times New Roman"/>
          <w:sz w:val="28"/>
          <w:szCs w:val="28"/>
          <w:lang w:eastAsia="ru-RU"/>
        </w:rPr>
        <w:t xml:space="preserve"> строгого учета и отчетности.</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972B57" w:rsidRPr="00972B57" w:rsidRDefault="00972B5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Пенсионерам будет произведена единовременная выплата</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 Федеральным законом от 22.11.2016 № 385-ФЗ «О единовременной денежной выплате гражданам, получающим пенсию» пенсионерам будут произведены выплаты в январе 2017 года.</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Так, законом установлено, что гражданам, постоянно проживающим на территории Российской Федерации и, являющимся на 31 декабря 2016 года получателями пенсий, осуществляется единовременная денежная выплата в размере 5 тыс. рублей.</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Удержания на основании решений судов, исполнительных документов и др. из единовременной выплаты не производятся.</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Единовременная выплата будет </w:t>
      </w:r>
      <w:proofErr w:type="gramStart"/>
      <w:r w:rsidRPr="00972B57">
        <w:rPr>
          <w:rFonts w:ascii="Times New Roman" w:eastAsia="Times New Roman" w:hAnsi="Times New Roman" w:cs="Times New Roman"/>
          <w:sz w:val="28"/>
          <w:szCs w:val="28"/>
          <w:lang w:eastAsia="ru-RU"/>
        </w:rPr>
        <w:t>производится</w:t>
      </w:r>
      <w:proofErr w:type="gramEnd"/>
      <w:r w:rsidRPr="00972B57">
        <w:rPr>
          <w:rFonts w:ascii="Times New Roman" w:eastAsia="Times New Roman" w:hAnsi="Times New Roman" w:cs="Times New Roman"/>
          <w:sz w:val="28"/>
          <w:szCs w:val="28"/>
          <w:lang w:eastAsia="ru-RU"/>
        </w:rPr>
        <w:t xml:space="preserve"> в январе, однако, если она не будет осуществлена в срок, то может быть произведена после января 2017 года.</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030DDD" w:rsidRDefault="00030DDD"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972B57" w:rsidRPr="00972B57" w:rsidRDefault="00972B5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Особенности при пересмотре приговора апелляционным судом</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Конституция РФ провозглашает право каждого осужденного за преступление на пересмотр приговора вышестоящим судом в порядке, установленном федеральным законом, и право просить о помил</w:t>
      </w:r>
      <w:r w:rsidR="00030DDD">
        <w:rPr>
          <w:rFonts w:ascii="Times New Roman" w:eastAsia="Times New Roman" w:hAnsi="Times New Roman" w:cs="Times New Roman"/>
          <w:sz w:val="28"/>
          <w:szCs w:val="28"/>
          <w:lang w:eastAsia="ru-RU"/>
        </w:rPr>
        <w:t>овании или смягчении наказания.</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Согласно ст. 389.1, 389.2 УПК РФ участники производства по уголовному </w:t>
      </w:r>
      <w:proofErr w:type="gramStart"/>
      <w:r w:rsidRPr="00972B57">
        <w:rPr>
          <w:rFonts w:ascii="Times New Roman" w:eastAsia="Times New Roman" w:hAnsi="Times New Roman" w:cs="Times New Roman"/>
          <w:sz w:val="28"/>
          <w:szCs w:val="28"/>
          <w:lang w:eastAsia="ru-RU"/>
        </w:rPr>
        <w:t>делу</w:t>
      </w:r>
      <w:proofErr w:type="gramEnd"/>
      <w:r w:rsidRPr="00972B57">
        <w:rPr>
          <w:rFonts w:ascii="Times New Roman" w:eastAsia="Times New Roman" w:hAnsi="Times New Roman" w:cs="Times New Roman"/>
          <w:sz w:val="28"/>
          <w:szCs w:val="28"/>
          <w:lang w:eastAsia="ru-RU"/>
        </w:rPr>
        <w:t xml:space="preserve"> как со стороны защиты, так и потерпевшей стороны и государственного обвинения имеют право обжаловать не вступившее в законную силу решение суда по уголовному делу в апелляционном порядке в вышестоящий суд.</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Самостоятельно могут быть обжалованы итоговые судебные решения, а также промежуточные,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 Виды решений, подлежащие самостоятельному обжалованию, конкретизированы в </w:t>
      </w:r>
      <w:proofErr w:type="gramStart"/>
      <w:r w:rsidRPr="00972B57">
        <w:rPr>
          <w:rFonts w:ascii="Times New Roman" w:eastAsia="Times New Roman" w:hAnsi="Times New Roman" w:cs="Times New Roman"/>
          <w:sz w:val="28"/>
          <w:szCs w:val="28"/>
          <w:lang w:eastAsia="ru-RU"/>
        </w:rPr>
        <w:t>ч</w:t>
      </w:r>
      <w:proofErr w:type="gramEnd"/>
      <w:r w:rsidRPr="00972B57">
        <w:rPr>
          <w:rFonts w:ascii="Times New Roman" w:eastAsia="Times New Roman" w:hAnsi="Times New Roman" w:cs="Times New Roman"/>
          <w:sz w:val="28"/>
          <w:szCs w:val="28"/>
          <w:lang w:eastAsia="ru-RU"/>
        </w:rPr>
        <w:t>. 3 ст. 389.2 УПК РФ.</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со ст. 389.19 УПК РФ, определяющей пределы прав суда апелляционной инстанции, суд не связан доводами апелляционных жалобы, представления и вправе проверить производство по уголовному делу в полном объеме.</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В п. 17 постановления Пленума Верховного Суда Российской Федерации от 27.11.2012 № 26 «О применении норм Уголовно-процессуального кодекса Российской Федерации, регулирующих производство в суде апелляционной инстанции» разъяснено, что, пересматривая приговор, суд проверяет, имеются ли предусмотренные статьей 389.15 УПК РФ основания отмены или изменения судебного решения, не влекущие ухудшение положения осужденного (оправданного).</w:t>
      </w:r>
      <w:proofErr w:type="gramEnd"/>
      <w:r w:rsidRPr="00972B57">
        <w:rPr>
          <w:rFonts w:ascii="Times New Roman" w:eastAsia="Times New Roman" w:hAnsi="Times New Roman" w:cs="Times New Roman"/>
          <w:sz w:val="28"/>
          <w:szCs w:val="28"/>
          <w:lang w:eastAsia="ru-RU"/>
        </w:rPr>
        <w:t xml:space="preserve">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 (</w:t>
      </w:r>
      <w:proofErr w:type="gramStart"/>
      <w:r w:rsidRPr="00972B57">
        <w:rPr>
          <w:rFonts w:ascii="Times New Roman" w:eastAsia="Times New Roman" w:hAnsi="Times New Roman" w:cs="Times New Roman"/>
          <w:sz w:val="28"/>
          <w:szCs w:val="28"/>
          <w:lang w:eastAsia="ru-RU"/>
        </w:rPr>
        <w:t>ч</w:t>
      </w:r>
      <w:proofErr w:type="gramEnd"/>
      <w:r w:rsidRPr="00972B57">
        <w:rPr>
          <w:rFonts w:ascii="Times New Roman" w:eastAsia="Times New Roman" w:hAnsi="Times New Roman" w:cs="Times New Roman"/>
          <w:sz w:val="28"/>
          <w:szCs w:val="28"/>
          <w:lang w:eastAsia="ru-RU"/>
        </w:rPr>
        <w:t>. 1 ст. 389.24 УПК РФ).</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Суд апелляционной инстанции не вправе отменить оправдательный приговор и постановить обвинительный приговор, а также отменить постановление суда первой инстанции о прекращении уголовного дела и постановить обвинительный приговор. При повторном рассмотрении дела суд первой инстанции обязан решить вопросы о виновности или невиновности подсудимого и о применении уголовного закона, вновь переоценив все доказательства по делу.</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972B57" w:rsidRPr="00972B57" w:rsidRDefault="00972B5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Доступ к информации о состоянии окружающей среды</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В соответствии со статьей 42 Конституции РФ каждый имеет право на достоверную информацию о состоянии окружающей среды.</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Пунктом 2 части 4 статьи 8 Федерального закона от 27.07.2006 № 149-ФЗ «Об информации, информационных технологиях и о защите информации» установлено, что право на доступ к информации о состоянии окружающей среды не может быть ограничено.</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В соответствии со статьей 9 Федерального закона от 21.07.1997 № 116-ФЗ «О промышленной безопасности опасных производственных объектов» организация, эксплуатирующая опасный производственный объект, обязана 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roofErr w:type="gramEnd"/>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Аналогичное нормативное требование закреплено в пункте 4 постановления Правительства Российской Федерации от 15.04.2002 №240 «О порядке организации мероприятий по предупреждению и ликвидации разливов нефти и нефтепродуктов на территории Российской Федерации», в соответствии с которым организации обязаны немедленно оповещать в установленном порядке соответствующие органы государственной власти и органы местного самоуправления о фактах разливов нефти и нефтепродуктов и организовывать работу </w:t>
      </w:r>
      <w:proofErr w:type="gramStart"/>
      <w:r w:rsidRPr="00972B57">
        <w:rPr>
          <w:rFonts w:ascii="Times New Roman" w:eastAsia="Times New Roman" w:hAnsi="Times New Roman" w:cs="Times New Roman"/>
          <w:sz w:val="28"/>
          <w:szCs w:val="28"/>
          <w:lang w:eastAsia="ru-RU"/>
        </w:rPr>
        <w:t>по</w:t>
      </w:r>
      <w:proofErr w:type="gramEnd"/>
      <w:r w:rsidRPr="00972B57">
        <w:rPr>
          <w:rFonts w:ascii="Times New Roman" w:eastAsia="Times New Roman" w:hAnsi="Times New Roman" w:cs="Times New Roman"/>
          <w:sz w:val="28"/>
          <w:szCs w:val="28"/>
          <w:lang w:eastAsia="ru-RU"/>
        </w:rPr>
        <w:t xml:space="preserve"> </w:t>
      </w:r>
      <w:proofErr w:type="gramStart"/>
      <w:r w:rsidRPr="00972B57">
        <w:rPr>
          <w:rFonts w:ascii="Times New Roman" w:eastAsia="Times New Roman" w:hAnsi="Times New Roman" w:cs="Times New Roman"/>
          <w:sz w:val="28"/>
          <w:szCs w:val="28"/>
          <w:lang w:eastAsia="ru-RU"/>
        </w:rPr>
        <w:t>их</w:t>
      </w:r>
      <w:proofErr w:type="gramEnd"/>
      <w:r w:rsidRPr="00972B57">
        <w:rPr>
          <w:rFonts w:ascii="Times New Roman" w:eastAsia="Times New Roman" w:hAnsi="Times New Roman" w:cs="Times New Roman"/>
          <w:sz w:val="28"/>
          <w:szCs w:val="28"/>
          <w:lang w:eastAsia="ru-RU"/>
        </w:rPr>
        <w:t xml:space="preserve"> локализации и ликвидации.</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За сокрытие или искажение экологической информации статьей 8.5 </w:t>
      </w:r>
      <w:proofErr w:type="spellStart"/>
      <w:r w:rsidRPr="00972B57">
        <w:rPr>
          <w:rFonts w:ascii="Times New Roman" w:eastAsia="Times New Roman" w:hAnsi="Times New Roman" w:cs="Times New Roman"/>
          <w:sz w:val="28"/>
          <w:szCs w:val="28"/>
          <w:lang w:eastAsia="ru-RU"/>
        </w:rPr>
        <w:t>КоАП</w:t>
      </w:r>
      <w:proofErr w:type="spellEnd"/>
      <w:r w:rsidRPr="00972B57">
        <w:rPr>
          <w:rFonts w:ascii="Times New Roman" w:eastAsia="Times New Roman" w:hAnsi="Times New Roman" w:cs="Times New Roman"/>
          <w:sz w:val="28"/>
          <w:szCs w:val="28"/>
          <w:lang w:eastAsia="ru-RU"/>
        </w:rPr>
        <w:t xml:space="preserve"> РФ предусмотрена административная ответственность.</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972B57" w:rsidRPr="00972B57" w:rsidRDefault="00972B5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972B57">
        <w:rPr>
          <w:rFonts w:ascii="Times New Roman" w:eastAsia="Times New Roman" w:hAnsi="Times New Roman" w:cs="Times New Roman"/>
          <w:b/>
          <w:color w:val="000000"/>
          <w:kern w:val="36"/>
          <w:sz w:val="28"/>
          <w:szCs w:val="28"/>
          <w:lang w:eastAsia="ru-RU"/>
        </w:rPr>
        <w:lastRenderedPageBreak/>
        <w:t>О ситуациях на дорогах можно узнать на специальном сайте</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В целях выявления наиболее опасных участков автомобильных дорог федерального, регионального и межмуниципального значения, а также общественного </w:t>
      </w:r>
      <w:proofErr w:type="gramStart"/>
      <w:r w:rsidRPr="00972B57">
        <w:rPr>
          <w:rFonts w:ascii="Times New Roman" w:eastAsia="Times New Roman" w:hAnsi="Times New Roman" w:cs="Times New Roman"/>
          <w:sz w:val="28"/>
          <w:szCs w:val="28"/>
          <w:lang w:eastAsia="ru-RU"/>
        </w:rPr>
        <w:t>контроля за</w:t>
      </w:r>
      <w:proofErr w:type="gramEnd"/>
      <w:r w:rsidRPr="00972B57">
        <w:rPr>
          <w:rFonts w:ascii="Times New Roman" w:eastAsia="Times New Roman" w:hAnsi="Times New Roman" w:cs="Times New Roman"/>
          <w:sz w:val="28"/>
          <w:szCs w:val="28"/>
          <w:lang w:eastAsia="ru-RU"/>
        </w:rPr>
        <w:t xml:space="preserve"> своевременностью принятия неотложных мер по их обустройству, постановлением Правительства Российской Федерации от 09.09.2016 № 893 утверждены Правила взаимодействия органов исполнительной власти и организаций при формировании и использовании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На сайте в открытом доступе будут размещаться данные о ДТП, ремонтных работах и аварийно-опасных местах. Пользователи смогут получить информацию о медучреждениях, пожарно-спасательных подразделениях, расположенных вдоль дорог, и другие сведения.</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r w:rsidRPr="00972B57">
        <w:rPr>
          <w:rFonts w:ascii="Times New Roman" w:eastAsia="Times New Roman" w:hAnsi="Times New Roman" w:cs="Times New Roman"/>
          <w:sz w:val="28"/>
          <w:szCs w:val="28"/>
          <w:lang w:eastAsia="ru-RU"/>
        </w:rPr>
        <w:t xml:space="preserve">Установлено, что Министерство связи и массовых коммуникаций Российской Федерации является органом, уполномоченным на формирование и ведение сайта в информационно-телекоммуникационной сети «Интернет». Когда сайт начнет </w:t>
      </w:r>
      <w:proofErr w:type="gramStart"/>
      <w:r w:rsidRPr="00972B57">
        <w:rPr>
          <w:rFonts w:ascii="Times New Roman" w:eastAsia="Times New Roman" w:hAnsi="Times New Roman" w:cs="Times New Roman"/>
          <w:sz w:val="28"/>
          <w:szCs w:val="28"/>
          <w:lang w:eastAsia="ru-RU"/>
        </w:rPr>
        <w:t>функционировать еще не определено</w:t>
      </w:r>
      <w:proofErr w:type="gramEnd"/>
      <w:r w:rsidRPr="00972B57">
        <w:rPr>
          <w:rFonts w:ascii="Times New Roman" w:eastAsia="Times New Roman" w:hAnsi="Times New Roman" w:cs="Times New Roman"/>
          <w:sz w:val="28"/>
          <w:szCs w:val="28"/>
          <w:lang w:eastAsia="ru-RU"/>
        </w:rPr>
        <w:t>.</w:t>
      </w:r>
    </w:p>
    <w:p w:rsidR="00972B57" w:rsidRPr="00972B57" w:rsidRDefault="00972B57"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972B57">
        <w:rPr>
          <w:rFonts w:ascii="Times New Roman" w:eastAsia="Times New Roman" w:hAnsi="Times New Roman" w:cs="Times New Roman"/>
          <w:sz w:val="28"/>
          <w:szCs w:val="28"/>
          <w:lang w:eastAsia="ru-RU"/>
        </w:rPr>
        <w:t>Поставщиками информации для сайта являются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Федеральное дорожное агентство и Государственная компания «Российские автомобильные дороги», которые обеспечивают представление уполномоченному органу информации, собранной в период с 01.01.2014 по дату вступления в силу постановления, а далее - с периодичностью ее представления</w:t>
      </w:r>
      <w:proofErr w:type="gramEnd"/>
      <w:r w:rsidRPr="00972B57">
        <w:rPr>
          <w:rFonts w:ascii="Times New Roman" w:eastAsia="Times New Roman" w:hAnsi="Times New Roman" w:cs="Times New Roman"/>
          <w:sz w:val="28"/>
          <w:szCs w:val="28"/>
          <w:lang w:eastAsia="ru-RU"/>
        </w:rPr>
        <w:t xml:space="preserve"> в соответствии с Правилами.</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С 01.02.2017 паспорта и водительские удостоверения можно будет оформлять в МФЦ</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Постановлением Правительства Российской Федерации от 03.08.2016 № 755 внесены изменения в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С 1 февраля 2017 года на многофункциональные центры возлагается обязанность по предоставлению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w:t>
      </w:r>
      <w:proofErr w:type="gramEnd"/>
      <w:r w:rsidRPr="00E30B11">
        <w:rPr>
          <w:rFonts w:ascii="Times New Roman" w:eastAsia="Times New Roman" w:hAnsi="Times New Roman" w:cs="Times New Roman"/>
          <w:sz w:val="28"/>
          <w:szCs w:val="28"/>
          <w:lang w:eastAsia="ru-RU"/>
        </w:rPr>
        <w:t xml:space="preserve"> </w:t>
      </w:r>
      <w:proofErr w:type="gramStart"/>
      <w:r w:rsidRPr="00E30B11">
        <w:rPr>
          <w:rFonts w:ascii="Times New Roman" w:eastAsia="Times New Roman" w:hAnsi="Times New Roman" w:cs="Times New Roman"/>
          <w:sz w:val="28"/>
          <w:szCs w:val="28"/>
          <w:lang w:eastAsia="ru-RU"/>
        </w:rPr>
        <w:t xml:space="preserve">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а также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30B11">
        <w:rPr>
          <w:rFonts w:ascii="Times New Roman" w:eastAsia="Times New Roman" w:hAnsi="Times New Roman" w:cs="Times New Roman"/>
          <w:sz w:val="28"/>
          <w:szCs w:val="28"/>
          <w:lang w:eastAsia="ru-RU"/>
        </w:rPr>
        <w:t>психоактивных</w:t>
      </w:r>
      <w:proofErr w:type="spellEnd"/>
      <w:r w:rsidRPr="00E30B11">
        <w:rPr>
          <w:rFonts w:ascii="Times New Roman" w:eastAsia="Times New Roman" w:hAnsi="Times New Roman" w:cs="Times New Roman"/>
          <w:sz w:val="28"/>
          <w:szCs w:val="28"/>
          <w:lang w:eastAsia="ru-RU"/>
        </w:rPr>
        <w:t xml:space="preserve"> веществ.</w:t>
      </w:r>
      <w:proofErr w:type="gramEnd"/>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030DDD" w:rsidRDefault="00030DDD"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Размещение в «Интернете» информации, полученной на основе сведений, содержащихся в ЕГРН</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hyperlink r:id="rId20" w:history="1">
        <w:r w:rsidRPr="00CB24EF">
          <w:rPr>
            <w:rFonts w:ascii="Times New Roman" w:eastAsia="Times New Roman" w:hAnsi="Times New Roman" w:cs="Times New Roman"/>
            <w:sz w:val="28"/>
            <w:szCs w:val="28"/>
            <w:lang w:eastAsia="ru-RU"/>
          </w:rPr>
          <w:t>Приказом</w:t>
        </w:r>
      </w:hyperlink>
      <w:r w:rsidRPr="00CB24EF">
        <w:rPr>
          <w:rFonts w:ascii="Times New Roman" w:eastAsia="Times New Roman" w:hAnsi="Times New Roman" w:cs="Times New Roman"/>
          <w:sz w:val="28"/>
          <w:szCs w:val="28"/>
          <w:lang w:eastAsia="ru-RU"/>
        </w:rPr>
        <w:t> </w:t>
      </w:r>
      <w:r w:rsidRPr="00E30B11">
        <w:rPr>
          <w:rFonts w:ascii="Times New Roman" w:eastAsia="Times New Roman" w:hAnsi="Times New Roman" w:cs="Times New Roman"/>
          <w:sz w:val="28"/>
          <w:szCs w:val="28"/>
          <w:lang w:eastAsia="ru-RU"/>
        </w:rPr>
        <w:t>Минэкономразвития России от 23.08.2016 № 537 установлен состав обобщенной информации, полученной на основе сведений, содержащихся в Едином государственном реестре недвижимости, порядка и периодичности ее размещения в информационно-телекоммуникационной сети "Интернет", который вступает в силу с</w:t>
      </w:r>
      <w:r w:rsidRPr="00CB24EF">
        <w:rPr>
          <w:rFonts w:ascii="Times New Roman" w:eastAsia="Times New Roman" w:hAnsi="Times New Roman" w:cs="Times New Roman"/>
          <w:sz w:val="28"/>
          <w:szCs w:val="28"/>
          <w:lang w:eastAsia="ru-RU"/>
        </w:rPr>
        <w:t> </w:t>
      </w:r>
      <w:hyperlink r:id="rId21" w:history="1">
        <w:r w:rsidRPr="00CB24EF">
          <w:rPr>
            <w:rFonts w:ascii="Times New Roman" w:eastAsia="Times New Roman" w:hAnsi="Times New Roman" w:cs="Times New Roman"/>
            <w:sz w:val="28"/>
            <w:szCs w:val="28"/>
            <w:lang w:eastAsia="ru-RU"/>
          </w:rPr>
          <w:t>01.01.2017</w:t>
        </w:r>
      </w:hyperlink>
      <w:r w:rsidRPr="00E30B11">
        <w:rPr>
          <w:rFonts w:ascii="Times New Roman" w:eastAsia="Times New Roman" w:hAnsi="Times New Roman" w:cs="Times New Roman"/>
          <w:sz w:val="28"/>
          <w:szCs w:val="28"/>
          <w:lang w:eastAsia="ru-RU"/>
        </w:rPr>
        <w:t>.</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В соответствии с требованиями Федерального закона от 13.07.2015 № 218-ФЗ «О государственной регистрации недвижимости» в состав обобщенной информации, полученной на основе сведений, содержащихся в Едином государственном реестре недвижимости (ЕГРН), </w:t>
      </w:r>
      <w:proofErr w:type="gramStart"/>
      <w:r w:rsidRPr="00E30B11">
        <w:rPr>
          <w:rFonts w:ascii="Times New Roman" w:eastAsia="Times New Roman" w:hAnsi="Times New Roman" w:cs="Times New Roman"/>
          <w:sz w:val="28"/>
          <w:szCs w:val="28"/>
          <w:lang w:eastAsia="ru-RU"/>
        </w:rPr>
        <w:t>включаются</w:t>
      </w:r>
      <w:proofErr w:type="gramEnd"/>
      <w:r w:rsidRPr="00E30B11">
        <w:rPr>
          <w:rFonts w:ascii="Times New Roman" w:eastAsia="Times New Roman" w:hAnsi="Times New Roman" w:cs="Times New Roman"/>
          <w:sz w:val="28"/>
          <w:szCs w:val="28"/>
          <w:lang w:eastAsia="ru-RU"/>
        </w:rPr>
        <w:t xml:space="preserve"> в том числе сведения об общем количестве: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прошедших государственный кадастровый учет объектов недвижимого имущества;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зарегистрированных договоров участия - в долевом строительстве, прав на объекты долевого строительства;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зарегистрированных вещных прав на жилые помещения (жилой дом, квартира, комната в квартире);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поставленных на учет бесхозяйных недвижимых вещей;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поданных заявлений о государственном кадастровом учете.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Обобщенная информация размещается органом регистрации прав в специальном разделе официального сайта органа регистрации прав в сети Интернет и на официальном сайте федерального органа исполнительной власти, уполномоченного на осуществление функций по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ЕГРН.</w:t>
      </w:r>
      <w:proofErr w:type="gramEnd"/>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Запрет проверок малого и среднего предпринимательства органами МЧС</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в том числе МЧС России.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Вместе с тем, в соответствии с приказом МЧС России от 12.09.2016 № 492 «О запрещении проверок малого и среднего предпринимательства» в ежегодные планы проведения плановых проверок, формируемые в соответствии с Федеральным законом от 26.12.2008 № 294-ФЗ, субъекты малого и среднего предпринимательства включаться не будут.</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Исключение составляет предпринимательская деятельность в сфере здравоохранения, сфере образования и социальной сфере.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Также запрещены внеплановые выездные проверки по контролю исполнения ранее выданных органами МЧС России предписаний об устранении субъектами малого и среднего предпринимательства нарушений, не связанных с наличием угрозы жизни и здоровью людей.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Установлено, что при поступлении в органы МЧС России жалоб и обращений, в которых содержатся сведения о наличии угрозы жизни и здоровью людей на объектах защиты, эксплуатирующихся субъектами малого и среднего предпринимательства, внеплановые выездные проверки будут проводиться по согласованию с органами прокуратуры и с участием представителей общероссийской общественной организации малого и среднего предпринимательства «Опора России».</w:t>
      </w:r>
      <w:proofErr w:type="gramEnd"/>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030DD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030DDD" w:rsidRPr="0067306D" w:rsidRDefault="00030DDD" w:rsidP="00030DDD">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030DDD">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Порядок проведения контрольной закупки в отношении субъектов предпринимательской деятельности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Федеральным законом от 03.07.2016 № 277-ФЗ дополнен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16.1, позволяющей органам контроля (надзора) проводить в пределах своих полномочий такое мероприятие как «Контрольная закупка».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и по основаниям, предусмотренным для проведения внеплановых выездных проверок.</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Контрольная закупка проводится без предварительного уведомления проверяемых юридических лиц, индивидуальных предпринимателей, по согласованию с органами прокуратуры.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Данные изменения вступят в силу с 1 января 2017 года.</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Ответственность за незаконно полученный материнский капитал</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Материнский капитал предоставляется российским семьям, в которых, начиная с 2007 года, появился (родился или был усыновлен) второй и следующий за ним ребенок. Указанная выплата ежегодно индексируется.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Средства из материнского капитала могут быть направлены </w:t>
      </w:r>
      <w:proofErr w:type="gramStart"/>
      <w:r w:rsidRPr="00E30B11">
        <w:rPr>
          <w:rFonts w:ascii="Times New Roman" w:eastAsia="Times New Roman" w:hAnsi="Times New Roman" w:cs="Times New Roman"/>
          <w:sz w:val="28"/>
          <w:szCs w:val="28"/>
          <w:lang w:eastAsia="ru-RU"/>
        </w:rPr>
        <w:t>на</w:t>
      </w:r>
      <w:proofErr w:type="gramEnd"/>
      <w:r w:rsidRPr="00E30B11">
        <w:rPr>
          <w:rFonts w:ascii="Times New Roman" w:eastAsia="Times New Roman" w:hAnsi="Times New Roman" w:cs="Times New Roman"/>
          <w:sz w:val="28"/>
          <w:szCs w:val="28"/>
          <w:lang w:eastAsia="ru-RU"/>
        </w:rPr>
        <w:t>:</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улучшение жилищных условий;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получение образования ребенком (детьми);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формирование накопительной пенсии для женщин, родивших или усыновивших второго ребенка (или третьего ребенка, если право на дополнительные меры государственной поддержки ранее не использовано);</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приобретение товаров и услуг, предназначенных для социальной адаптации и интеграции в общество детей-инвалидов.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Вместе с тем, имеются случаи незаконного получения материнского капитала. За указанные незаконные действия предусмотрена уголовная ответственность.</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 Федеральным законом от 29.11.2012 № 207-ФЗ в Уголовный кодекс РФ с 1 января 2013 года введена статья 159.2, предусматривающая уголовную ответственность за мошенничество при получении пособий, компенсаций, субсидий и иных социальных выплат.</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При этом указывается не только особая сфера совершения мошеннических действий (социальное обеспечение), но и конкретизирован способ совершения таких действий по сравнению с общим составом: такие деяния совершаются путем предоставления ложных и (или) недостоверных сведений, а также путем умолчания о фактах, влекущих прекращение социальных выплат.</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Сам факт незаконного получения государственного сертификата на материнский (семейный) капитал не является основанием для привлечения к уголовной ответственности по статье 159.2 Уголовного кодекса РФ. Лишь при обращении в соответствующий орган Пенсионного фонда РФ с заявлением о распоряжении средствами материнского капитала, используя незаконно полученный сертификат как средство обмана, можно говорить о покушении на хищение при получении субсидии. Оконченным данное преступление будет с момента перечисления денежных средств из бюджета Пенсионного фонда РФ на счета владельца сертификата или кредитной организации, либо на счета указанные владельцем сертификата.</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Работники, имеющие преимущественное право на оставление на работе при сокращении штата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Пунктом 2 части 1 статьи 81 Трудового кодекса РФ установлено, что трудовой </w:t>
      </w:r>
      <w:proofErr w:type="gramStart"/>
      <w:r w:rsidRPr="00E30B11">
        <w:rPr>
          <w:rFonts w:ascii="Times New Roman" w:eastAsia="Times New Roman" w:hAnsi="Times New Roman" w:cs="Times New Roman"/>
          <w:sz w:val="28"/>
          <w:szCs w:val="28"/>
          <w:lang w:eastAsia="ru-RU"/>
        </w:rPr>
        <w:t>договор</w:t>
      </w:r>
      <w:proofErr w:type="gramEnd"/>
      <w:r w:rsidRPr="00E30B11">
        <w:rPr>
          <w:rFonts w:ascii="Times New Roman" w:eastAsia="Times New Roman" w:hAnsi="Times New Roman" w:cs="Times New Roman"/>
          <w:sz w:val="28"/>
          <w:szCs w:val="28"/>
          <w:lang w:eastAsia="ru-RU"/>
        </w:rPr>
        <w:t xml:space="preserve"> может быть расторгнут работодателем в случае сокращения численности или штата работников организации, индивидуального предпринимателя.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Перечень </w:t>
      </w:r>
      <w:proofErr w:type="gramStart"/>
      <w:r w:rsidRPr="00E30B11">
        <w:rPr>
          <w:rFonts w:ascii="Times New Roman" w:eastAsia="Times New Roman" w:hAnsi="Times New Roman" w:cs="Times New Roman"/>
          <w:sz w:val="28"/>
          <w:szCs w:val="28"/>
          <w:lang w:eastAsia="ru-RU"/>
        </w:rPr>
        <w:t>категорий работников, имеющих преимущественное право на оставление на работе при сокращении численности или штата содержится</w:t>
      </w:r>
      <w:proofErr w:type="gramEnd"/>
      <w:r w:rsidRPr="00E30B11">
        <w:rPr>
          <w:rFonts w:ascii="Times New Roman" w:eastAsia="Times New Roman" w:hAnsi="Times New Roman" w:cs="Times New Roman"/>
          <w:sz w:val="28"/>
          <w:szCs w:val="28"/>
          <w:lang w:eastAsia="ru-RU"/>
        </w:rPr>
        <w:t xml:space="preserve"> в статье 179 Трудового кодекса РФ.</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Преимущественное право на оставление на работе в данной ситуации предоставляется работникам с более высокой производительностью труда и квалификацией.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При равной производительности труда и квалификации предпочтение в оставлении на работе отдается: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1) семейным - при наличии 2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E30B11">
        <w:rPr>
          <w:rFonts w:ascii="Times New Roman" w:eastAsia="Times New Roman" w:hAnsi="Times New Roman" w:cs="Times New Roman"/>
          <w:sz w:val="28"/>
          <w:szCs w:val="28"/>
          <w:lang w:eastAsia="ru-RU"/>
        </w:rPr>
        <w:t>дств к с</w:t>
      </w:r>
      <w:proofErr w:type="gramEnd"/>
      <w:r w:rsidRPr="00E30B11">
        <w:rPr>
          <w:rFonts w:ascii="Times New Roman" w:eastAsia="Times New Roman" w:hAnsi="Times New Roman" w:cs="Times New Roman"/>
          <w:sz w:val="28"/>
          <w:szCs w:val="28"/>
          <w:lang w:eastAsia="ru-RU"/>
        </w:rPr>
        <w:t>уществованию);</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2) лицам, в семье которых нет других работников с самостоятельным заработком;</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3) работникам, получившим в период работы у данного работодателя трудовое увечье или профессиональное заболевание;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4) инвалидам Великой Отечественной войны и инвалидам боевых действий по защите Отечества;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5) работникам, повышающим свою квалификацию по направлению работодателя без отрыва от работы.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Таким образом, при проведении мероприятий по сокращению численности или штата работодатель должен провести анализ наличия (отсутствия) у работников преимущественного права на оставление на работе.</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С 1 января 2017 года запретят перевозку детей автобусами, с года выпуска которых прошло более 10 лет</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1 января 2017 года вступает в силу постановление Правительства РФ от 30 июня 2015 года №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Так, с 1 января 2017 года для осуществления организованной перевозки группы детей может использоваться только автобус, с года выпуска которого прошло не более 10 лет, который соответствует по назначению и </w:t>
      </w:r>
      <w:proofErr w:type="gramStart"/>
      <w:r w:rsidRPr="00E30B11">
        <w:rPr>
          <w:rFonts w:ascii="Times New Roman" w:eastAsia="Times New Roman" w:hAnsi="Times New Roman" w:cs="Times New Roman"/>
          <w:sz w:val="28"/>
          <w:szCs w:val="28"/>
          <w:lang w:eastAsia="ru-RU"/>
        </w:rPr>
        <w:t>конструкции</w:t>
      </w:r>
      <w:proofErr w:type="gramEnd"/>
      <w:r w:rsidRPr="00E30B11">
        <w:rPr>
          <w:rFonts w:ascii="Times New Roman" w:eastAsia="Times New Roman" w:hAnsi="Times New Roman" w:cs="Times New Roman"/>
          <w:sz w:val="28"/>
          <w:szCs w:val="28"/>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30B11">
        <w:rPr>
          <w:rFonts w:ascii="Times New Roman" w:eastAsia="Times New Roman" w:hAnsi="Times New Roman" w:cs="Times New Roman"/>
          <w:sz w:val="28"/>
          <w:szCs w:val="28"/>
          <w:lang w:eastAsia="ru-RU"/>
        </w:rPr>
        <w:t>тахографом</w:t>
      </w:r>
      <w:proofErr w:type="spellEnd"/>
      <w:r w:rsidRPr="00E30B11">
        <w:rPr>
          <w:rFonts w:ascii="Times New Roman" w:eastAsia="Times New Roman" w:hAnsi="Times New Roman" w:cs="Times New Roman"/>
          <w:sz w:val="28"/>
          <w:szCs w:val="28"/>
          <w:lang w:eastAsia="ru-RU"/>
        </w:rPr>
        <w:t>, а также аппаратурой спутниковой навигации ГЛОНАСС или ГЛОНАСС/GPS.</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Таким образом, в 2017 году перевозка детей на автобусах, с года выпуска которых прошло более 10 лет, будет запрещена.</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CB24EF" w:rsidRDefault="00CB24EF"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Изменения в законодательстве об охране окружающей</w:t>
      </w:r>
      <w:r w:rsidR="00A23BC7">
        <w:rPr>
          <w:rFonts w:ascii="Times New Roman" w:eastAsia="Times New Roman" w:hAnsi="Times New Roman" w:cs="Times New Roman"/>
          <w:b/>
          <w:color w:val="000000"/>
          <w:kern w:val="36"/>
          <w:sz w:val="28"/>
          <w:szCs w:val="28"/>
          <w:lang w:eastAsia="ru-RU"/>
        </w:rPr>
        <w:t xml:space="preserve"> среды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С 1 января 2017 года вступают изменения в законодательство об охране окружающей среды.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 в ст. 1 Федерального закона от 10.01.2002 № 7-ФЗ «Об охране окружающей среды» вводятся новые определени</w:t>
      </w:r>
      <w:proofErr w:type="gramStart"/>
      <w:r w:rsidRPr="00E30B11">
        <w:rPr>
          <w:rFonts w:ascii="Times New Roman" w:eastAsia="Times New Roman" w:hAnsi="Times New Roman" w:cs="Times New Roman"/>
          <w:sz w:val="28"/>
          <w:szCs w:val="28"/>
          <w:lang w:eastAsia="ru-RU"/>
        </w:rPr>
        <w:t>я-</w:t>
      </w:r>
      <w:proofErr w:type="gramEnd"/>
      <w:r w:rsidRPr="00E30B11">
        <w:rPr>
          <w:rFonts w:ascii="Times New Roman" w:eastAsia="Times New Roman" w:hAnsi="Times New Roman" w:cs="Times New Roman"/>
          <w:sz w:val="28"/>
          <w:szCs w:val="28"/>
          <w:lang w:eastAsia="ru-RU"/>
        </w:rPr>
        <w:t xml:space="preserve"> «накопленный вред окружающей среде» и «объекты накопленного вреда окружающей среде».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Под накопленным вредом окружающей среде понимается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а объектами накопленного вреда окружающей среде будут являться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Также, Федеральный закон от 10.01.2002 № 7-ФЗ ФЗ «Об охране окружающей среды» дополняется новой главой</w:t>
      </w:r>
      <w:proofErr w:type="gramStart"/>
      <w:r w:rsidRPr="00E30B11">
        <w:rPr>
          <w:rFonts w:ascii="Times New Roman" w:eastAsia="Times New Roman" w:hAnsi="Times New Roman" w:cs="Times New Roman"/>
          <w:sz w:val="28"/>
          <w:szCs w:val="28"/>
          <w:lang w:eastAsia="ru-RU"/>
        </w:rPr>
        <w:t>XIV</w:t>
      </w:r>
      <w:proofErr w:type="gramEnd"/>
      <w:r w:rsidRPr="00E30B11">
        <w:rPr>
          <w:rFonts w:ascii="Times New Roman" w:eastAsia="Times New Roman" w:hAnsi="Times New Roman" w:cs="Times New Roman"/>
          <w:sz w:val="28"/>
          <w:szCs w:val="28"/>
          <w:lang w:eastAsia="ru-RU"/>
        </w:rPr>
        <w:t>.1 «Ликвидация накопленного вреда окружающей среде», которая определяет порядок инвентаризации, оценки и учета объектов накопленного вреда окружающей среде. В соответствии с нормами указанного закона,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Учет же объектов накопленного вреда окружающей среде </w:t>
      </w:r>
      <w:proofErr w:type="gramStart"/>
      <w:r w:rsidRPr="00E30B11">
        <w:rPr>
          <w:rFonts w:ascii="Times New Roman" w:eastAsia="Times New Roman" w:hAnsi="Times New Roman" w:cs="Times New Roman"/>
          <w:sz w:val="28"/>
          <w:szCs w:val="28"/>
          <w:lang w:eastAsia="ru-RU"/>
        </w:rPr>
        <w:t>осуществляется посредством их включения в государственный реестр объектов накопленного вреда окружающей среде ведется</w:t>
      </w:r>
      <w:proofErr w:type="gramEnd"/>
      <w:r w:rsidRPr="00E30B11">
        <w:rPr>
          <w:rFonts w:ascii="Times New Roman" w:eastAsia="Times New Roman" w:hAnsi="Times New Roman" w:cs="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Ликвидация накопленного вреда окружающей среде осуществляется на объектах накопленного вреда окружающей среде, включенных в ГРОНВОС. При этом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Федеральный орган исполнительной власти, осуществляющий государственное управление в области охраны окружающей среды также проводит организацию работ по ликвидации накопленного вреда окружающей среде в случаях, установленных Правительством Российской Федерации.</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Право ребенка на общение с родственниками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С правом несовершеннолетних детей жить и </w:t>
      </w:r>
      <w:proofErr w:type="gramStart"/>
      <w:r w:rsidRPr="00E30B11">
        <w:rPr>
          <w:rFonts w:ascii="Times New Roman" w:eastAsia="Times New Roman" w:hAnsi="Times New Roman" w:cs="Times New Roman"/>
          <w:sz w:val="28"/>
          <w:szCs w:val="28"/>
          <w:lang w:eastAsia="ru-RU"/>
        </w:rPr>
        <w:t>воспитываться в семье неразрывно связано</w:t>
      </w:r>
      <w:proofErr w:type="gramEnd"/>
      <w:r w:rsidRPr="00E30B11">
        <w:rPr>
          <w:rFonts w:ascii="Times New Roman" w:eastAsia="Times New Roman" w:hAnsi="Times New Roman" w:cs="Times New Roman"/>
          <w:sz w:val="28"/>
          <w:szCs w:val="28"/>
          <w:lang w:eastAsia="ru-RU"/>
        </w:rPr>
        <w:t xml:space="preserve"> закрепленное частью 1 статьи 55 Семейного кодекса РФ право детей на общение с обоими родителями, дедушкой, бабушкой, братьями, сестрами и другими родственниками, что создает необходимые предпосылки для полноценного воспитания и образования детей.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Ребенок имеет право на общение с родственниками обоих родителей, включая бабушку и </w:t>
      </w:r>
      <w:proofErr w:type="gramStart"/>
      <w:r w:rsidRPr="00E30B11">
        <w:rPr>
          <w:rFonts w:ascii="Times New Roman" w:eastAsia="Times New Roman" w:hAnsi="Times New Roman" w:cs="Times New Roman"/>
          <w:sz w:val="28"/>
          <w:szCs w:val="28"/>
          <w:lang w:eastAsia="ru-RU"/>
        </w:rPr>
        <w:t>дедушку</w:t>
      </w:r>
      <w:proofErr w:type="gramEnd"/>
      <w:r w:rsidRPr="00E30B11">
        <w:rPr>
          <w:rFonts w:ascii="Times New Roman" w:eastAsia="Times New Roman" w:hAnsi="Times New Roman" w:cs="Times New Roman"/>
          <w:sz w:val="28"/>
          <w:szCs w:val="28"/>
          <w:lang w:eastAsia="ru-RU"/>
        </w:rPr>
        <w:t xml:space="preserve"> как со стороны отца, так и со стороны матери. Исчерпывающий перечень родственников, имеющих право на общение с ребенком, в Семейном кодексе РФ отсутствует, что дает возможность включения в эту категорию лиц не только близких родственников обоих родителей ребенка, непосредственно указанных в данной статье, но и родственников более отдаленных степеней родства. Под родственниками понимаются лица, связанные между собой кровным родством и происходящие один от другого или от общего предка, в том числе прадед (прабабка), дядя (тетя) и т.д.</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 конкретных жизненных ситуациях вопрос об общении ребенка с теми или иными родственниками может быть решен в каждой семье по-своему, в том числе и в зависимости от существующих родственных связей в соответствии с местными и национальными традициями. Определяющим условием здесь может быть только соблюдение интересов ребенка, целесообразность и необходимость для него общения с теми или иными родственниками. Что касается форм общения, то они могут быть самыми разнообразными: переписка, личные контакты при встрече, телефонные переговоры и т.п., и зависят от возраста ребенка, места жительства ребенка и его родственников, наличия или отсутствия конфликтов в семье и от других конкретных обстоятельств.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В Семейном кодексе РФ особо подчеркивается, что право ребенка на общение с обоими родителями сохраняется также в случаях: расторжения брака родителей, признания брака родителей недействительным, раздельного проживания родителей, в том числе при их проживании в разных государствах (что соответствует существующим по этому вопросу международно-правовым нормам). Ребенок, родители которого проживают в разных странах, имеет право, за исключением особых обстоятельств, поддерживать на регулярной основе личные отношения и прямые контакты с обоими родителями. В этих </w:t>
      </w:r>
      <w:proofErr w:type="gramStart"/>
      <w:r w:rsidRPr="00E30B11">
        <w:rPr>
          <w:rFonts w:ascii="Times New Roman" w:eastAsia="Times New Roman" w:hAnsi="Times New Roman" w:cs="Times New Roman"/>
          <w:sz w:val="28"/>
          <w:szCs w:val="28"/>
          <w:lang w:eastAsia="ru-RU"/>
        </w:rPr>
        <w:t>целях</w:t>
      </w:r>
      <w:proofErr w:type="gramEnd"/>
      <w:r w:rsidRPr="00E30B11">
        <w:rPr>
          <w:rFonts w:ascii="Times New Roman" w:eastAsia="Times New Roman" w:hAnsi="Times New Roman" w:cs="Times New Roman"/>
          <w:sz w:val="28"/>
          <w:szCs w:val="28"/>
          <w:lang w:eastAsia="ru-RU"/>
        </w:rPr>
        <w:t xml:space="preserve"> как ребенок, так и его родители вправе покидать любую страну, включая свою собственную, а затем возвращаться в нее (ст. 10 Конвенции о правах ребенка).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 xml:space="preserve">Лишение родителей права на общение с ребенком, что в свою очередь может лишить ребенка права на общение с родителями, Семейный кодекс предусматривает в строго установленных случаях: в судебном порядке - при лишении или ограничении родительских прав, а также в административном </w:t>
      </w:r>
      <w:r w:rsidRPr="00E30B11">
        <w:rPr>
          <w:rFonts w:ascii="Times New Roman" w:eastAsia="Times New Roman" w:hAnsi="Times New Roman" w:cs="Times New Roman"/>
          <w:sz w:val="28"/>
          <w:szCs w:val="28"/>
          <w:lang w:eastAsia="ru-RU"/>
        </w:rPr>
        <w:lastRenderedPageBreak/>
        <w:t>порядке - если ребенка отбирают у родителей органы опеки и попечительства из-за непосредственной угрозы жизни ребенка или его здоровью.</w:t>
      </w:r>
      <w:proofErr w:type="gramEnd"/>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В соответствии с </w:t>
      </w:r>
      <w:proofErr w:type="gramStart"/>
      <w:r w:rsidRPr="00E30B11">
        <w:rPr>
          <w:rFonts w:ascii="Times New Roman" w:eastAsia="Times New Roman" w:hAnsi="Times New Roman" w:cs="Times New Roman"/>
          <w:sz w:val="28"/>
          <w:szCs w:val="28"/>
          <w:lang w:eastAsia="ru-RU"/>
        </w:rPr>
        <w:t>ч</w:t>
      </w:r>
      <w:proofErr w:type="gramEnd"/>
      <w:r w:rsidRPr="00E30B11">
        <w:rPr>
          <w:rFonts w:ascii="Times New Roman" w:eastAsia="Times New Roman" w:hAnsi="Times New Roman" w:cs="Times New Roman"/>
          <w:sz w:val="28"/>
          <w:szCs w:val="28"/>
          <w:lang w:eastAsia="ru-RU"/>
        </w:rPr>
        <w:t xml:space="preserve">. 2 ст. 55 Семейного кодекса РФ ребенок, находящийся в экстремальной ситуации (задержание, арест, заключение под стражу, нахождение в лечебном учреждении и др.), имеет право на общение со своими родителями и другими родственниками в порядке, установленном законом. </w:t>
      </w:r>
      <w:proofErr w:type="gramStart"/>
      <w:r w:rsidRPr="00E30B11">
        <w:rPr>
          <w:rFonts w:ascii="Times New Roman" w:eastAsia="Times New Roman" w:hAnsi="Times New Roman" w:cs="Times New Roman"/>
          <w:sz w:val="28"/>
          <w:szCs w:val="28"/>
          <w:lang w:eastAsia="ru-RU"/>
        </w:rPr>
        <w:t>Это право прямо согласуется с нормами международного права, предусматривающими в таких случаях право ребенка на незамедлительное и непосредственное информирование об обвинениях против него через его родителей или законных опекунов и попечителей и получение правовой и другой необходимой помощи с их участием при подготовке и осуществлении своей защиты (ст. 40 Конвенции о правах ребенка).</w:t>
      </w:r>
      <w:proofErr w:type="gramEnd"/>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Главным требованием здесь является соблюдение установленного законом порядка и условий такого общения между родителями и детьми.</w:t>
      </w: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0" w:line="465" w:lineRule="atLeast"/>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A23BC7" w:rsidRDefault="00A23BC7"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32"/>
          <w:szCs w:val="32"/>
          <w:lang w:eastAsia="ru-RU"/>
        </w:rPr>
      </w:pPr>
    </w:p>
    <w:p w:rsidR="00E30B11" w:rsidRPr="00D142C5" w:rsidRDefault="00E30B11" w:rsidP="00CB24EF">
      <w:pPr>
        <w:pBdr>
          <w:bottom w:val="single" w:sz="6" w:space="15" w:color="D6DBDF"/>
        </w:pBdr>
        <w:spacing w:after="0" w:line="465" w:lineRule="atLeast"/>
        <w:jc w:val="center"/>
        <w:outlineLvl w:val="0"/>
        <w:rPr>
          <w:rFonts w:ascii="Times New Roman" w:eastAsia="Times New Roman" w:hAnsi="Times New Roman" w:cs="Times New Roman"/>
          <w:b/>
          <w:color w:val="000000"/>
          <w:kern w:val="36"/>
          <w:sz w:val="28"/>
          <w:szCs w:val="28"/>
          <w:lang w:eastAsia="ru-RU"/>
        </w:rPr>
      </w:pPr>
      <w:r w:rsidRPr="00D142C5">
        <w:rPr>
          <w:rFonts w:ascii="Times New Roman" w:eastAsia="Times New Roman" w:hAnsi="Times New Roman" w:cs="Times New Roman"/>
          <w:b/>
          <w:color w:val="000000"/>
          <w:kern w:val="36"/>
          <w:sz w:val="28"/>
          <w:szCs w:val="28"/>
          <w:lang w:eastAsia="ru-RU"/>
        </w:rPr>
        <w:lastRenderedPageBreak/>
        <w:t>Выдача работнику расчетного листка при выплате заработной платы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Трудовым законодательством предусмотрена обязанность работодателя выдавать работнику расчетный листок при выплате заработной платы.</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Так, в соответствии со статьей 136 Трудового кодекса РФ при выплате заработной платы работодатель обязан извещать в письменной форме каждого работника обо всех суммах, начисленных за этот месяц по составляющим (оклад, премия, надбавки и т.д.), суммах, удержанных из доходов работника за этот месяц (НДФЛ, удержания по распоряжению работодателя, по исполнительным документам и т.д.), а также о сумме к</w:t>
      </w:r>
      <w:proofErr w:type="gramEnd"/>
      <w:r w:rsidRPr="00E30B11">
        <w:rPr>
          <w:rFonts w:ascii="Times New Roman" w:eastAsia="Times New Roman" w:hAnsi="Times New Roman" w:cs="Times New Roman"/>
          <w:sz w:val="28"/>
          <w:szCs w:val="28"/>
          <w:lang w:eastAsia="ru-RU"/>
        </w:rPr>
        <w:t xml:space="preserve"> получению на руки.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Унифицированная форма расчетного листка законодательством не предусмотрена.</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У большинства учреждений учет ведется в бухгалтерской </w:t>
      </w:r>
      <w:proofErr w:type="gramStart"/>
      <w:r w:rsidRPr="00E30B11">
        <w:rPr>
          <w:rFonts w:ascii="Times New Roman" w:eastAsia="Times New Roman" w:hAnsi="Times New Roman" w:cs="Times New Roman"/>
          <w:sz w:val="28"/>
          <w:szCs w:val="28"/>
          <w:lang w:eastAsia="ru-RU"/>
        </w:rPr>
        <w:t>программе</w:t>
      </w:r>
      <w:proofErr w:type="gramEnd"/>
      <w:r w:rsidRPr="00E30B11">
        <w:rPr>
          <w:rFonts w:ascii="Times New Roman" w:eastAsia="Times New Roman" w:hAnsi="Times New Roman" w:cs="Times New Roman"/>
          <w:sz w:val="28"/>
          <w:szCs w:val="28"/>
          <w:lang w:eastAsia="ru-RU"/>
        </w:rPr>
        <w:t xml:space="preserve"> и расчетный листок формируется автоматически. Однако даже в этом случае форма расчетного листка должна быть утверждена руководителем и отражена во внутреннем локальном акте учреждения.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Согласно части 2 статьи 136 Трудового кодекса РФ 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РФ для принятия локальных нормативных актов.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 случае отсутствия у работодателя выборного органа первичной профсоюзной организации, работодатель самостоятельно разрабатывает и принимает локальные нормативные акты в соответствии с требованиями</w:t>
      </w:r>
      <w:r w:rsidR="00D142C5">
        <w:rPr>
          <w:rFonts w:ascii="Times New Roman" w:eastAsia="Times New Roman" w:hAnsi="Times New Roman" w:cs="Times New Roman"/>
          <w:sz w:val="28"/>
          <w:szCs w:val="28"/>
          <w:lang w:eastAsia="ru-RU"/>
        </w:rPr>
        <w:t xml:space="preserve"> статьи 8 Трудового кодекса РФ.</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Применение формы расчетного листка, не утвержденной работодателем, является нарушением трудового законодательства и влечет административную ответственность, предусмотренную статьей 5.27 </w:t>
      </w:r>
      <w:proofErr w:type="spellStart"/>
      <w:r w:rsidRPr="00E30B11">
        <w:rPr>
          <w:rFonts w:ascii="Times New Roman" w:eastAsia="Times New Roman" w:hAnsi="Times New Roman" w:cs="Times New Roman"/>
          <w:sz w:val="28"/>
          <w:szCs w:val="28"/>
          <w:lang w:eastAsia="ru-RU"/>
        </w:rPr>
        <w:t>КоАП</w:t>
      </w:r>
      <w:proofErr w:type="spellEnd"/>
      <w:r w:rsidRPr="00E30B11">
        <w:rPr>
          <w:rFonts w:ascii="Times New Roman" w:eastAsia="Times New Roman" w:hAnsi="Times New Roman" w:cs="Times New Roman"/>
          <w:sz w:val="28"/>
          <w:szCs w:val="28"/>
          <w:lang w:eastAsia="ru-RU"/>
        </w:rPr>
        <w:t xml:space="preserve"> РФ.</w:t>
      </w:r>
    </w:p>
    <w:p w:rsidR="00CB24EF" w:rsidRDefault="00CB24EF"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0" w:line="240" w:lineRule="auto"/>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0" w:line="240" w:lineRule="auto"/>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В Гражданский кодекс РФ и Основы законодательства РФ о нотариате внесены изменения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В соответствии с изменениями, внесенными Федеральным законом от 03.07.2016 № 332-ФЗ в статьи 188 и 189 части первой Гражданского кодекса РФ и в Основы законодательства РФ о нотариате, 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roofErr w:type="gramEnd"/>
      <w:r w:rsidRPr="00E30B11">
        <w:rPr>
          <w:rFonts w:ascii="Times New Roman" w:eastAsia="Times New Roman" w:hAnsi="Times New Roman" w:cs="Times New Roman"/>
          <w:sz w:val="28"/>
          <w:szCs w:val="28"/>
          <w:lang w:eastAsia="ru-RU"/>
        </w:rPr>
        <w:t xml:space="preserve">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Кроме того, если третьи лица не были извещены об отмене доверенности ранее, они считаются извещенными об этом на следующий день после внесения сведений об этом в реестр нотариальных действий, а о совершенной в простой письменной форме отмене - по истечении одного месяца со дня опубликования таких сведений в официальном издании, в котором опубликовываются сведения о банкротстве.</w:t>
      </w:r>
      <w:proofErr w:type="gramEnd"/>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 соответствии с изменениями нотариальные палаты будут ежегодно устанавливать обязательные для применения нотариусами размеры платы за оказание услуг правового и технического характера. При этом они не должны превышать предельных размеров платы, установленных Федеральной нотариальной палатой. Информация об установленных размерах платы за оказание нотариусами услуг правового и технического характера будет размещаться на официальном сайте нотариальной палаты в информационно-телекоммуникационной сети «Интернет».</w:t>
      </w:r>
    </w:p>
    <w:p w:rsid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Нормативный а</w:t>
      </w:r>
      <w:proofErr w:type="gramStart"/>
      <w:r w:rsidRPr="00E30B11">
        <w:rPr>
          <w:rFonts w:ascii="Times New Roman" w:eastAsia="Times New Roman" w:hAnsi="Times New Roman" w:cs="Times New Roman"/>
          <w:sz w:val="28"/>
          <w:szCs w:val="28"/>
          <w:lang w:eastAsia="ru-RU"/>
        </w:rPr>
        <w:t>кт вст</w:t>
      </w:r>
      <w:proofErr w:type="gramEnd"/>
      <w:r w:rsidRPr="00E30B11">
        <w:rPr>
          <w:rFonts w:ascii="Times New Roman" w:eastAsia="Times New Roman" w:hAnsi="Times New Roman" w:cs="Times New Roman"/>
          <w:sz w:val="28"/>
          <w:szCs w:val="28"/>
          <w:lang w:eastAsia="ru-RU"/>
        </w:rPr>
        <w:t>упит в силу с 1 января 2017 года.</w:t>
      </w:r>
    </w:p>
    <w:p w:rsidR="00D142C5" w:rsidRDefault="00D142C5" w:rsidP="00D142C5">
      <w:pPr>
        <w:spacing w:after="0" w:line="240" w:lineRule="auto"/>
        <w:jc w:val="both"/>
        <w:rPr>
          <w:rFonts w:ascii="Times New Roman" w:eastAsia="Times New Roman" w:hAnsi="Times New Roman" w:cs="Times New Roman"/>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E30B11" w:rsidRDefault="00D142C5" w:rsidP="00D142C5">
      <w:pPr>
        <w:spacing w:after="0" w:line="240" w:lineRule="auto"/>
        <w:jc w:val="both"/>
        <w:rPr>
          <w:rFonts w:ascii="Times New Roman" w:eastAsia="Times New Roman" w:hAnsi="Times New Roman" w:cs="Times New Roman"/>
          <w:sz w:val="28"/>
          <w:szCs w:val="28"/>
          <w:lang w:eastAsia="ru-RU"/>
        </w:rPr>
      </w:pPr>
    </w:p>
    <w:p w:rsidR="00CB24EF" w:rsidRDefault="00CB24EF"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0" w:line="240" w:lineRule="exac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Участие работников в управлении организацией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На основании ст. 52 Трудового кодекса РФ 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 соответствии со ст. 53 Трудового кодекса РФ основными формами участия работников в управлении организацией являются:</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учет мнения представительного органа работников в случаях, предусмотренных настоящим Кодексом, коллективным договором, соглашениями;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проведение представительным органом работников консультаций с работодателем по вопросам принятия локальных нормативных актов;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получение от работодателя информации по вопросам, непосредственно затрагивающим интересы работников;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обсуждение с работодателем вопросов о работе организации, внесение предложений по ее совершенствованию;</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обсуждение представительным органом работников планов социально-экономического развития организации;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участие в разработке и принятии коллективных договоров;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Представители работников имеют право получать от работодателя информацию по вопросам:</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реорганизации или ликвидации организации;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введения технологических изменений, влекущих за собой изменение условий труда работников;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подготовки и дополнительного профессионального образования работников;</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по другим вопросам, предусмотренным настоящим Кодексом, иными федеральными</w:t>
      </w:r>
      <w:r w:rsidRPr="00CB24EF">
        <w:rPr>
          <w:rFonts w:ascii="Times New Roman" w:eastAsia="Times New Roman" w:hAnsi="Times New Roman" w:cs="Times New Roman"/>
          <w:sz w:val="28"/>
          <w:szCs w:val="28"/>
          <w:lang w:eastAsia="ru-RU"/>
        </w:rPr>
        <w:t> </w:t>
      </w:r>
      <w:hyperlink r:id="rId22" w:history="1">
        <w:r w:rsidRPr="00CB24EF">
          <w:rPr>
            <w:rFonts w:ascii="Times New Roman" w:eastAsia="Times New Roman" w:hAnsi="Times New Roman" w:cs="Times New Roman"/>
            <w:sz w:val="28"/>
            <w:szCs w:val="28"/>
            <w:lang w:eastAsia="ru-RU"/>
          </w:rPr>
          <w:t>законами</w:t>
        </w:r>
      </w:hyperlink>
      <w:r w:rsidRPr="00E30B11">
        <w:rPr>
          <w:rFonts w:ascii="Times New Roman" w:eastAsia="Times New Roman" w:hAnsi="Times New Roman" w:cs="Times New Roman"/>
          <w:sz w:val="28"/>
          <w:szCs w:val="28"/>
          <w:lang w:eastAsia="ru-RU"/>
        </w:rPr>
        <w:t>, учредительными документами организации, коллективным договором, соглашениями.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Pr="0067306D"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A23BC7" w:rsidRDefault="00A23BC7" w:rsidP="00D142C5">
      <w:pPr>
        <w:pBdr>
          <w:bottom w:val="single" w:sz="6" w:space="15" w:color="D6DBDF"/>
        </w:pBdr>
        <w:spacing w:after="300" w:line="465" w:lineRule="atLeast"/>
        <w:outlineLvl w:val="0"/>
        <w:rPr>
          <w:rFonts w:ascii="Times New Roman" w:eastAsia="Times New Roman" w:hAnsi="Times New Roman" w:cs="Times New Roman"/>
          <w:b/>
          <w:color w:val="000000"/>
          <w:kern w:val="36"/>
          <w:sz w:val="28"/>
          <w:szCs w:val="28"/>
          <w:lang w:eastAsia="ru-RU"/>
        </w:rPr>
      </w:pPr>
    </w:p>
    <w:p w:rsidR="00A23BC7" w:rsidRDefault="00A23BC7"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p>
    <w:p w:rsidR="00E30B11" w:rsidRPr="00E30B11" w:rsidRDefault="00E30B11" w:rsidP="00CB24EF">
      <w:pPr>
        <w:pBdr>
          <w:bottom w:val="single" w:sz="6" w:space="15" w:color="D6DBDF"/>
        </w:pBdr>
        <w:spacing w:after="300" w:line="465" w:lineRule="atLeast"/>
        <w:jc w:val="center"/>
        <w:outlineLvl w:val="0"/>
        <w:rPr>
          <w:rFonts w:ascii="Times New Roman" w:eastAsia="Times New Roman" w:hAnsi="Times New Roman" w:cs="Times New Roman"/>
          <w:b/>
          <w:color w:val="000000"/>
          <w:kern w:val="36"/>
          <w:sz w:val="28"/>
          <w:szCs w:val="28"/>
          <w:lang w:eastAsia="ru-RU"/>
        </w:rPr>
      </w:pPr>
      <w:r w:rsidRPr="00E30B11">
        <w:rPr>
          <w:rFonts w:ascii="Times New Roman" w:eastAsia="Times New Roman" w:hAnsi="Times New Roman" w:cs="Times New Roman"/>
          <w:b/>
          <w:color w:val="000000"/>
          <w:kern w:val="36"/>
          <w:sz w:val="28"/>
          <w:szCs w:val="28"/>
          <w:lang w:eastAsia="ru-RU"/>
        </w:rPr>
        <w:lastRenderedPageBreak/>
        <w:t>Назначение жилого помещения и пределы его использования</w:t>
      </w:r>
    </w:p>
    <w:p w:rsidR="00E30B11" w:rsidRPr="00E30B11" w:rsidRDefault="00E30B11" w:rsidP="00A23BC7">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В соответствии со ст. 17 Жилищного кодекса РФ жилое помещение</w:t>
      </w:r>
      <w:r w:rsidRPr="00CB24EF">
        <w:rPr>
          <w:rFonts w:ascii="Times New Roman" w:eastAsia="Times New Roman" w:hAnsi="Times New Roman" w:cs="Times New Roman"/>
          <w:sz w:val="28"/>
          <w:szCs w:val="28"/>
          <w:lang w:eastAsia="ru-RU"/>
        </w:rPr>
        <w:t> </w:t>
      </w:r>
      <w:hyperlink r:id="rId23" w:history="1">
        <w:r w:rsidRPr="00CB24EF">
          <w:rPr>
            <w:rFonts w:ascii="Times New Roman" w:eastAsia="Times New Roman" w:hAnsi="Times New Roman" w:cs="Times New Roman"/>
            <w:sz w:val="28"/>
            <w:szCs w:val="28"/>
            <w:lang w:eastAsia="ru-RU"/>
          </w:rPr>
          <w:t>предназначено</w:t>
        </w:r>
      </w:hyperlink>
      <w:r w:rsidRPr="00CB24EF">
        <w:rPr>
          <w:rFonts w:ascii="Times New Roman" w:eastAsia="Times New Roman" w:hAnsi="Times New Roman" w:cs="Times New Roman"/>
          <w:sz w:val="28"/>
          <w:szCs w:val="28"/>
          <w:lang w:eastAsia="ru-RU"/>
        </w:rPr>
        <w:t> </w:t>
      </w:r>
      <w:r w:rsidRPr="00E30B11">
        <w:rPr>
          <w:rFonts w:ascii="Times New Roman" w:eastAsia="Times New Roman" w:hAnsi="Times New Roman" w:cs="Times New Roman"/>
          <w:sz w:val="28"/>
          <w:szCs w:val="28"/>
          <w:lang w:eastAsia="ru-RU"/>
        </w:rPr>
        <w:t>для проживания граждан.</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proofErr w:type="gramStart"/>
      <w:r w:rsidRPr="00E30B11">
        <w:rPr>
          <w:rFonts w:ascii="Times New Roman" w:eastAsia="Times New Roman" w:hAnsi="Times New Roman" w:cs="Times New Roman"/>
          <w:sz w:val="28"/>
          <w:szCs w:val="28"/>
          <w:lang w:eastAsia="ru-RU"/>
        </w:rPr>
        <w:t>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w:t>
      </w:r>
      <w:r w:rsidRPr="00CB24EF">
        <w:rPr>
          <w:rFonts w:ascii="Times New Roman" w:eastAsia="Times New Roman" w:hAnsi="Times New Roman" w:cs="Times New Roman"/>
          <w:sz w:val="28"/>
          <w:szCs w:val="28"/>
          <w:lang w:eastAsia="ru-RU"/>
        </w:rPr>
        <w:t> </w:t>
      </w:r>
      <w:hyperlink r:id="rId24" w:history="1">
        <w:r w:rsidRPr="00CB24EF">
          <w:rPr>
            <w:rFonts w:ascii="Times New Roman" w:eastAsia="Times New Roman" w:hAnsi="Times New Roman" w:cs="Times New Roman"/>
            <w:sz w:val="28"/>
            <w:szCs w:val="28"/>
            <w:lang w:eastAsia="ru-RU"/>
          </w:rPr>
          <w:t>требования</w:t>
        </w:r>
      </w:hyperlink>
      <w:r w:rsidRPr="00E30B11">
        <w:rPr>
          <w:rFonts w:ascii="Times New Roman" w:eastAsia="Times New Roman" w:hAnsi="Times New Roman" w:cs="Times New Roman"/>
          <w:sz w:val="28"/>
          <w:szCs w:val="28"/>
          <w:lang w:eastAsia="ru-RU"/>
        </w:rPr>
        <w:t>, которым должно отвечать жилое помещение,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w:t>
      </w:r>
      <w:proofErr w:type="gramEnd"/>
      <w:r w:rsidRPr="00E30B11">
        <w:rPr>
          <w:rFonts w:ascii="Times New Roman" w:eastAsia="Times New Roman" w:hAnsi="Times New Roman" w:cs="Times New Roman"/>
          <w:sz w:val="28"/>
          <w:szCs w:val="28"/>
          <w:lang w:eastAsia="ru-RU"/>
        </w:rPr>
        <w:t xml:space="preserve"> аварийным и подлежащим сносу или реконструкции».</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w:t>
      </w:r>
      <w:r w:rsidRPr="00CB24EF">
        <w:rPr>
          <w:rFonts w:ascii="Times New Roman" w:eastAsia="Times New Roman" w:hAnsi="Times New Roman" w:cs="Times New Roman"/>
          <w:sz w:val="28"/>
          <w:szCs w:val="28"/>
          <w:lang w:eastAsia="ru-RU"/>
        </w:rPr>
        <w:t> </w:t>
      </w:r>
      <w:hyperlink r:id="rId25" w:history="1">
        <w:r w:rsidRPr="00CB24EF">
          <w:rPr>
            <w:rFonts w:ascii="Times New Roman" w:eastAsia="Times New Roman" w:hAnsi="Times New Roman" w:cs="Times New Roman"/>
            <w:sz w:val="28"/>
            <w:szCs w:val="28"/>
            <w:lang w:eastAsia="ru-RU"/>
          </w:rPr>
          <w:t>статьей 16</w:t>
        </w:r>
      </w:hyperlink>
      <w:r w:rsidRPr="00CB24EF">
        <w:rPr>
          <w:rFonts w:ascii="Times New Roman" w:eastAsia="Times New Roman" w:hAnsi="Times New Roman" w:cs="Times New Roman"/>
          <w:sz w:val="28"/>
          <w:szCs w:val="28"/>
          <w:lang w:eastAsia="ru-RU"/>
        </w:rPr>
        <w:t> </w:t>
      </w:r>
      <w:r w:rsidRPr="00E30B11">
        <w:rPr>
          <w:rFonts w:ascii="Times New Roman" w:eastAsia="Times New Roman" w:hAnsi="Times New Roman" w:cs="Times New Roman"/>
          <w:sz w:val="28"/>
          <w:szCs w:val="28"/>
          <w:lang w:eastAsia="ru-RU"/>
        </w:rPr>
        <w:t>Федерального закона от 26.09.1997 № 125-ФЗ «О свободе совести и о религиозных объединениях», предусматривающей проведение религиозных обрядов и церемоний.</w:t>
      </w:r>
    </w:p>
    <w:p w:rsidR="00E30B11" w:rsidRPr="00E30B11" w:rsidRDefault="00E30B11" w:rsidP="00CB24EF">
      <w:pPr>
        <w:spacing w:after="0" w:line="240" w:lineRule="auto"/>
        <w:ind w:firstLine="709"/>
        <w:jc w:val="both"/>
        <w:rPr>
          <w:rFonts w:ascii="Times New Roman" w:eastAsia="Times New Roman" w:hAnsi="Times New Roman" w:cs="Times New Roman"/>
          <w:sz w:val="28"/>
          <w:szCs w:val="28"/>
          <w:lang w:eastAsia="ru-RU"/>
        </w:rPr>
      </w:pPr>
      <w:r w:rsidRPr="00E30B11">
        <w:rPr>
          <w:rFonts w:ascii="Times New Roman" w:eastAsia="Times New Roman" w:hAnsi="Times New Roman" w:cs="Times New Roman"/>
          <w:sz w:val="28"/>
          <w:szCs w:val="28"/>
          <w:lang w:eastAsia="ru-RU"/>
        </w:rPr>
        <w:t xml:space="preserve">Пользование жилым помещением осуществляется с учетом соблюдения прав и законных </w:t>
      </w:r>
      <w:proofErr w:type="gramStart"/>
      <w:r w:rsidRPr="00E30B11">
        <w:rPr>
          <w:rFonts w:ascii="Times New Roman" w:eastAsia="Times New Roman" w:hAnsi="Times New Roman" w:cs="Times New Roman"/>
          <w:sz w:val="28"/>
          <w:szCs w:val="28"/>
          <w:lang w:eastAsia="ru-RU"/>
        </w:rPr>
        <w:t>интересов</w:t>
      </w:r>
      <w:proofErr w:type="gramEnd"/>
      <w:r w:rsidRPr="00E30B11">
        <w:rPr>
          <w:rFonts w:ascii="Times New Roman" w:eastAsia="Times New Roman" w:hAnsi="Times New Roman" w:cs="Times New Roman"/>
          <w:sz w:val="28"/>
          <w:szCs w:val="28"/>
          <w:lang w:eastAsia="ru-RU"/>
        </w:rP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w:t>
      </w:r>
      <w:r w:rsidRPr="00CB24EF">
        <w:rPr>
          <w:rFonts w:ascii="Times New Roman" w:eastAsia="Times New Roman" w:hAnsi="Times New Roman" w:cs="Times New Roman"/>
          <w:sz w:val="28"/>
          <w:szCs w:val="28"/>
          <w:lang w:eastAsia="ru-RU"/>
        </w:rPr>
        <w:t> </w:t>
      </w:r>
      <w:hyperlink r:id="rId26" w:history="1">
        <w:r w:rsidRPr="00CB24EF">
          <w:rPr>
            <w:rFonts w:ascii="Times New Roman" w:eastAsia="Times New Roman" w:hAnsi="Times New Roman" w:cs="Times New Roman"/>
            <w:sz w:val="28"/>
            <w:szCs w:val="28"/>
            <w:lang w:eastAsia="ru-RU"/>
          </w:rPr>
          <w:t>правилами</w:t>
        </w:r>
      </w:hyperlink>
      <w:r w:rsidRPr="00CB24EF">
        <w:rPr>
          <w:rFonts w:ascii="Times New Roman" w:eastAsia="Times New Roman" w:hAnsi="Times New Roman" w:cs="Times New Roman"/>
          <w:sz w:val="28"/>
          <w:szCs w:val="28"/>
          <w:lang w:eastAsia="ru-RU"/>
        </w:rPr>
        <w:t> </w:t>
      </w:r>
      <w:r w:rsidRPr="00E30B11">
        <w:rPr>
          <w:rFonts w:ascii="Times New Roman" w:eastAsia="Times New Roman" w:hAnsi="Times New Roman" w:cs="Times New Roman"/>
          <w:sz w:val="28"/>
          <w:szCs w:val="28"/>
          <w:lang w:eastAsia="ru-RU"/>
        </w:rPr>
        <w:t>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Межрайонный прокурор</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старший советник юстиции                                                        Т.М.Макаренко</w:t>
      </w: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p w:rsidR="00D142C5" w:rsidRDefault="00D142C5" w:rsidP="00D142C5">
      <w:pPr>
        <w:pBdr>
          <w:bottom w:val="single" w:sz="6" w:space="15" w:color="D6DBDF"/>
        </w:pBdr>
        <w:spacing w:after="0" w:line="240" w:lineRule="exact"/>
        <w:jc w:val="both"/>
        <w:outlineLvl w:val="0"/>
        <w:rPr>
          <w:rFonts w:ascii="Times New Roman" w:eastAsia="Times New Roman" w:hAnsi="Times New Roman" w:cs="Times New Roman"/>
          <w:color w:val="000000"/>
          <w:kern w:val="36"/>
          <w:sz w:val="28"/>
          <w:szCs w:val="28"/>
          <w:lang w:eastAsia="ru-RU"/>
        </w:rPr>
      </w:pPr>
    </w:p>
    <w:sectPr w:rsidR="00D142C5" w:rsidSect="00A46EF8">
      <w:headerReference w:type="default" r:id="rId27"/>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27" w:rsidRDefault="00832227" w:rsidP="00972B57">
      <w:pPr>
        <w:spacing w:after="0" w:line="240" w:lineRule="auto"/>
      </w:pPr>
      <w:r>
        <w:separator/>
      </w:r>
    </w:p>
  </w:endnote>
  <w:endnote w:type="continuationSeparator" w:id="0">
    <w:p w:rsidR="00832227" w:rsidRDefault="00832227" w:rsidP="00972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27" w:rsidRDefault="00832227" w:rsidP="00972B57">
      <w:pPr>
        <w:spacing w:after="0" w:line="240" w:lineRule="auto"/>
      </w:pPr>
      <w:r>
        <w:separator/>
      </w:r>
    </w:p>
  </w:footnote>
  <w:footnote w:type="continuationSeparator" w:id="0">
    <w:p w:rsidR="00832227" w:rsidRDefault="00832227" w:rsidP="00972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48813"/>
      <w:docPartObj>
        <w:docPartGallery w:val="Page Numbers (Top of Page)"/>
        <w:docPartUnique/>
      </w:docPartObj>
    </w:sdtPr>
    <w:sdtContent>
      <w:p w:rsidR="00030DDD" w:rsidRDefault="00030DDD">
        <w:pPr>
          <w:pStyle w:val="a7"/>
          <w:jc w:val="center"/>
        </w:pPr>
        <w:fldSimple w:instr=" PAGE   \* MERGEFORMAT ">
          <w:r w:rsidR="00D142C5">
            <w:rPr>
              <w:noProof/>
            </w:rPr>
            <w:t>44</w:t>
          </w:r>
        </w:fldSimple>
      </w:p>
    </w:sdtContent>
  </w:sdt>
  <w:p w:rsidR="00030DDD" w:rsidRDefault="00030D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301"/>
    <w:multiLevelType w:val="multilevel"/>
    <w:tmpl w:val="6C9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6BEE"/>
    <w:multiLevelType w:val="multilevel"/>
    <w:tmpl w:val="B9A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72A66"/>
    <w:multiLevelType w:val="multilevel"/>
    <w:tmpl w:val="954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27EB1"/>
    <w:multiLevelType w:val="multilevel"/>
    <w:tmpl w:val="304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20493"/>
    <w:multiLevelType w:val="multilevel"/>
    <w:tmpl w:val="48F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40E08"/>
    <w:multiLevelType w:val="multilevel"/>
    <w:tmpl w:val="D6FA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3666A"/>
    <w:multiLevelType w:val="multilevel"/>
    <w:tmpl w:val="9E4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E3148"/>
    <w:multiLevelType w:val="multilevel"/>
    <w:tmpl w:val="982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C7BE9"/>
    <w:multiLevelType w:val="multilevel"/>
    <w:tmpl w:val="C7F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F65F0"/>
    <w:multiLevelType w:val="multilevel"/>
    <w:tmpl w:val="D85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70905"/>
    <w:multiLevelType w:val="multilevel"/>
    <w:tmpl w:val="46A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77BE1"/>
    <w:multiLevelType w:val="multilevel"/>
    <w:tmpl w:val="891C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A0210"/>
    <w:multiLevelType w:val="multilevel"/>
    <w:tmpl w:val="7C3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0065F"/>
    <w:multiLevelType w:val="multilevel"/>
    <w:tmpl w:val="228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A77D7"/>
    <w:multiLevelType w:val="multilevel"/>
    <w:tmpl w:val="A1BE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809EA"/>
    <w:multiLevelType w:val="multilevel"/>
    <w:tmpl w:val="FCC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52048"/>
    <w:multiLevelType w:val="multilevel"/>
    <w:tmpl w:val="5B9A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D7C60"/>
    <w:multiLevelType w:val="multilevel"/>
    <w:tmpl w:val="897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A4DB6"/>
    <w:multiLevelType w:val="multilevel"/>
    <w:tmpl w:val="151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42D95"/>
    <w:multiLevelType w:val="multilevel"/>
    <w:tmpl w:val="DAF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1B3B62"/>
    <w:multiLevelType w:val="multilevel"/>
    <w:tmpl w:val="AE9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B721D"/>
    <w:multiLevelType w:val="multilevel"/>
    <w:tmpl w:val="294C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F4B42"/>
    <w:multiLevelType w:val="multilevel"/>
    <w:tmpl w:val="C90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9402E"/>
    <w:multiLevelType w:val="multilevel"/>
    <w:tmpl w:val="CAA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75833"/>
    <w:multiLevelType w:val="multilevel"/>
    <w:tmpl w:val="E89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B2C29"/>
    <w:multiLevelType w:val="multilevel"/>
    <w:tmpl w:val="ADB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01869"/>
    <w:multiLevelType w:val="multilevel"/>
    <w:tmpl w:val="551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69368E"/>
    <w:multiLevelType w:val="multilevel"/>
    <w:tmpl w:val="5608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A5E8E"/>
    <w:multiLevelType w:val="multilevel"/>
    <w:tmpl w:val="92D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06DD3"/>
    <w:multiLevelType w:val="multilevel"/>
    <w:tmpl w:val="286E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14"/>
  </w:num>
  <w:num w:numId="4">
    <w:abstractNumId w:val="6"/>
  </w:num>
  <w:num w:numId="5">
    <w:abstractNumId w:val="25"/>
  </w:num>
  <w:num w:numId="6">
    <w:abstractNumId w:val="1"/>
  </w:num>
  <w:num w:numId="7">
    <w:abstractNumId w:val="27"/>
  </w:num>
  <w:num w:numId="8">
    <w:abstractNumId w:val="12"/>
  </w:num>
  <w:num w:numId="9">
    <w:abstractNumId w:val="2"/>
  </w:num>
  <w:num w:numId="10">
    <w:abstractNumId w:val="8"/>
  </w:num>
  <w:num w:numId="11">
    <w:abstractNumId w:val="29"/>
  </w:num>
  <w:num w:numId="12">
    <w:abstractNumId w:val="24"/>
  </w:num>
  <w:num w:numId="13">
    <w:abstractNumId w:val="19"/>
  </w:num>
  <w:num w:numId="14">
    <w:abstractNumId w:val="4"/>
  </w:num>
  <w:num w:numId="15">
    <w:abstractNumId w:val="13"/>
  </w:num>
  <w:num w:numId="16">
    <w:abstractNumId w:val="16"/>
  </w:num>
  <w:num w:numId="17">
    <w:abstractNumId w:val="15"/>
  </w:num>
  <w:num w:numId="18">
    <w:abstractNumId w:val="20"/>
  </w:num>
  <w:num w:numId="19">
    <w:abstractNumId w:val="5"/>
  </w:num>
  <w:num w:numId="20">
    <w:abstractNumId w:val="21"/>
  </w:num>
  <w:num w:numId="21">
    <w:abstractNumId w:val="18"/>
  </w:num>
  <w:num w:numId="22">
    <w:abstractNumId w:val="3"/>
  </w:num>
  <w:num w:numId="23">
    <w:abstractNumId w:val="28"/>
  </w:num>
  <w:num w:numId="24">
    <w:abstractNumId w:val="26"/>
  </w:num>
  <w:num w:numId="25">
    <w:abstractNumId w:val="0"/>
  </w:num>
  <w:num w:numId="26">
    <w:abstractNumId w:val="10"/>
  </w:num>
  <w:num w:numId="27">
    <w:abstractNumId w:val="11"/>
  </w:num>
  <w:num w:numId="28">
    <w:abstractNumId w:val="9"/>
  </w:num>
  <w:num w:numId="29">
    <w:abstractNumId w:val="1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6EF8"/>
    <w:rsid w:val="00030DDD"/>
    <w:rsid w:val="00053ADF"/>
    <w:rsid w:val="002F0A9A"/>
    <w:rsid w:val="004053DA"/>
    <w:rsid w:val="004D1E58"/>
    <w:rsid w:val="00572896"/>
    <w:rsid w:val="0059522E"/>
    <w:rsid w:val="005C4B18"/>
    <w:rsid w:val="0067306D"/>
    <w:rsid w:val="00696935"/>
    <w:rsid w:val="008233BA"/>
    <w:rsid w:val="00832227"/>
    <w:rsid w:val="008D5C8E"/>
    <w:rsid w:val="00972B57"/>
    <w:rsid w:val="009E07EB"/>
    <w:rsid w:val="00A23BC7"/>
    <w:rsid w:val="00A46EF8"/>
    <w:rsid w:val="00A6795D"/>
    <w:rsid w:val="00B92455"/>
    <w:rsid w:val="00CB24EF"/>
    <w:rsid w:val="00D142C5"/>
    <w:rsid w:val="00DB30EB"/>
    <w:rsid w:val="00E30B11"/>
    <w:rsid w:val="00F4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2E"/>
  </w:style>
  <w:style w:type="paragraph" w:styleId="1">
    <w:name w:val="heading 1"/>
    <w:basedOn w:val="a"/>
    <w:link w:val="10"/>
    <w:uiPriority w:val="9"/>
    <w:qFormat/>
    <w:rsid w:val="00A46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E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6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EF8"/>
  </w:style>
  <w:style w:type="character" w:styleId="a4">
    <w:name w:val="Hyperlink"/>
    <w:basedOn w:val="a0"/>
    <w:uiPriority w:val="99"/>
    <w:semiHidden/>
    <w:unhideWhenUsed/>
    <w:rsid w:val="00A46EF8"/>
    <w:rPr>
      <w:color w:val="0000FF"/>
      <w:u w:val="single"/>
    </w:rPr>
  </w:style>
  <w:style w:type="paragraph" w:styleId="a5">
    <w:name w:val="Balloon Text"/>
    <w:basedOn w:val="a"/>
    <w:link w:val="a6"/>
    <w:uiPriority w:val="99"/>
    <w:semiHidden/>
    <w:unhideWhenUsed/>
    <w:rsid w:val="00972B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B57"/>
    <w:rPr>
      <w:rFonts w:ascii="Tahoma" w:hAnsi="Tahoma" w:cs="Tahoma"/>
      <w:sz w:val="16"/>
      <w:szCs w:val="16"/>
    </w:rPr>
  </w:style>
  <w:style w:type="paragraph" w:styleId="a7">
    <w:name w:val="header"/>
    <w:basedOn w:val="a"/>
    <w:link w:val="a8"/>
    <w:uiPriority w:val="99"/>
    <w:unhideWhenUsed/>
    <w:rsid w:val="00972B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2B57"/>
  </w:style>
  <w:style w:type="paragraph" w:styleId="a9">
    <w:name w:val="footer"/>
    <w:basedOn w:val="a"/>
    <w:link w:val="aa"/>
    <w:uiPriority w:val="99"/>
    <w:semiHidden/>
    <w:unhideWhenUsed/>
    <w:rsid w:val="00972B5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72B57"/>
  </w:style>
</w:styles>
</file>

<file path=word/webSettings.xml><?xml version="1.0" encoding="utf-8"?>
<w:webSettings xmlns:r="http://schemas.openxmlformats.org/officeDocument/2006/relationships" xmlns:w="http://schemas.openxmlformats.org/wordprocessingml/2006/main">
  <w:divs>
    <w:div w:id="11877736">
      <w:bodyDiv w:val="1"/>
      <w:marLeft w:val="0"/>
      <w:marRight w:val="0"/>
      <w:marTop w:val="0"/>
      <w:marBottom w:val="0"/>
      <w:divBdr>
        <w:top w:val="none" w:sz="0" w:space="0" w:color="auto"/>
        <w:left w:val="none" w:sz="0" w:space="0" w:color="auto"/>
        <w:bottom w:val="none" w:sz="0" w:space="0" w:color="auto"/>
        <w:right w:val="none" w:sz="0" w:space="0" w:color="auto"/>
      </w:divBdr>
      <w:divsChild>
        <w:div w:id="1914580221">
          <w:marLeft w:val="0"/>
          <w:marRight w:val="0"/>
          <w:marTop w:val="0"/>
          <w:marBottom w:val="0"/>
          <w:divBdr>
            <w:top w:val="none" w:sz="0" w:space="0" w:color="auto"/>
            <w:left w:val="none" w:sz="0" w:space="0" w:color="auto"/>
            <w:bottom w:val="none" w:sz="0" w:space="0" w:color="auto"/>
            <w:right w:val="none" w:sz="0" w:space="0" w:color="auto"/>
          </w:divBdr>
        </w:div>
      </w:divsChild>
    </w:div>
    <w:div w:id="40055613">
      <w:bodyDiv w:val="1"/>
      <w:marLeft w:val="0"/>
      <w:marRight w:val="0"/>
      <w:marTop w:val="0"/>
      <w:marBottom w:val="0"/>
      <w:divBdr>
        <w:top w:val="none" w:sz="0" w:space="0" w:color="auto"/>
        <w:left w:val="none" w:sz="0" w:space="0" w:color="auto"/>
        <w:bottom w:val="none" w:sz="0" w:space="0" w:color="auto"/>
        <w:right w:val="none" w:sz="0" w:space="0" w:color="auto"/>
      </w:divBdr>
      <w:divsChild>
        <w:div w:id="130246550">
          <w:marLeft w:val="-225"/>
          <w:marRight w:val="-225"/>
          <w:marTop w:val="0"/>
          <w:marBottom w:val="0"/>
          <w:divBdr>
            <w:top w:val="none" w:sz="0" w:space="0" w:color="auto"/>
            <w:left w:val="none" w:sz="0" w:space="0" w:color="auto"/>
            <w:bottom w:val="none" w:sz="0" w:space="0" w:color="auto"/>
            <w:right w:val="none" w:sz="0" w:space="0" w:color="auto"/>
          </w:divBdr>
          <w:divsChild>
            <w:div w:id="881862646">
              <w:marLeft w:val="0"/>
              <w:marRight w:val="0"/>
              <w:marTop w:val="0"/>
              <w:marBottom w:val="0"/>
              <w:divBdr>
                <w:top w:val="none" w:sz="0" w:space="0" w:color="auto"/>
                <w:left w:val="none" w:sz="0" w:space="0" w:color="auto"/>
                <w:bottom w:val="none" w:sz="0" w:space="0" w:color="auto"/>
                <w:right w:val="none" w:sz="0" w:space="0" w:color="auto"/>
              </w:divBdr>
              <w:divsChild>
                <w:div w:id="1734624174">
                  <w:marLeft w:val="0"/>
                  <w:marRight w:val="0"/>
                  <w:marTop w:val="0"/>
                  <w:marBottom w:val="0"/>
                  <w:divBdr>
                    <w:top w:val="none" w:sz="0" w:space="0" w:color="auto"/>
                    <w:left w:val="none" w:sz="0" w:space="0" w:color="auto"/>
                    <w:bottom w:val="none" w:sz="0" w:space="0" w:color="auto"/>
                    <w:right w:val="none" w:sz="0" w:space="0" w:color="auto"/>
                  </w:divBdr>
                </w:div>
              </w:divsChild>
            </w:div>
            <w:div w:id="1967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626">
      <w:bodyDiv w:val="1"/>
      <w:marLeft w:val="0"/>
      <w:marRight w:val="0"/>
      <w:marTop w:val="0"/>
      <w:marBottom w:val="0"/>
      <w:divBdr>
        <w:top w:val="none" w:sz="0" w:space="0" w:color="auto"/>
        <w:left w:val="none" w:sz="0" w:space="0" w:color="auto"/>
        <w:bottom w:val="none" w:sz="0" w:space="0" w:color="auto"/>
        <w:right w:val="none" w:sz="0" w:space="0" w:color="auto"/>
      </w:divBdr>
      <w:divsChild>
        <w:div w:id="1760564449">
          <w:marLeft w:val="-225"/>
          <w:marRight w:val="-225"/>
          <w:marTop w:val="0"/>
          <w:marBottom w:val="0"/>
          <w:divBdr>
            <w:top w:val="none" w:sz="0" w:space="0" w:color="auto"/>
            <w:left w:val="none" w:sz="0" w:space="0" w:color="auto"/>
            <w:bottom w:val="none" w:sz="0" w:space="0" w:color="auto"/>
            <w:right w:val="none" w:sz="0" w:space="0" w:color="auto"/>
          </w:divBdr>
          <w:divsChild>
            <w:div w:id="71973726">
              <w:marLeft w:val="0"/>
              <w:marRight w:val="0"/>
              <w:marTop w:val="0"/>
              <w:marBottom w:val="0"/>
              <w:divBdr>
                <w:top w:val="none" w:sz="0" w:space="0" w:color="auto"/>
                <w:left w:val="none" w:sz="0" w:space="0" w:color="auto"/>
                <w:bottom w:val="none" w:sz="0" w:space="0" w:color="auto"/>
                <w:right w:val="none" w:sz="0" w:space="0" w:color="auto"/>
              </w:divBdr>
              <w:divsChild>
                <w:div w:id="1761178372">
                  <w:marLeft w:val="0"/>
                  <w:marRight w:val="0"/>
                  <w:marTop w:val="0"/>
                  <w:marBottom w:val="0"/>
                  <w:divBdr>
                    <w:top w:val="none" w:sz="0" w:space="0" w:color="auto"/>
                    <w:left w:val="none" w:sz="0" w:space="0" w:color="auto"/>
                    <w:bottom w:val="none" w:sz="0" w:space="0" w:color="auto"/>
                    <w:right w:val="none" w:sz="0" w:space="0" w:color="auto"/>
                  </w:divBdr>
                </w:div>
              </w:divsChild>
            </w:div>
            <w:div w:id="4698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7301">
      <w:bodyDiv w:val="1"/>
      <w:marLeft w:val="0"/>
      <w:marRight w:val="0"/>
      <w:marTop w:val="0"/>
      <w:marBottom w:val="0"/>
      <w:divBdr>
        <w:top w:val="none" w:sz="0" w:space="0" w:color="auto"/>
        <w:left w:val="none" w:sz="0" w:space="0" w:color="auto"/>
        <w:bottom w:val="none" w:sz="0" w:space="0" w:color="auto"/>
        <w:right w:val="none" w:sz="0" w:space="0" w:color="auto"/>
      </w:divBdr>
      <w:divsChild>
        <w:div w:id="618219876">
          <w:marLeft w:val="-225"/>
          <w:marRight w:val="-225"/>
          <w:marTop w:val="0"/>
          <w:marBottom w:val="0"/>
          <w:divBdr>
            <w:top w:val="none" w:sz="0" w:space="0" w:color="auto"/>
            <w:left w:val="none" w:sz="0" w:space="0" w:color="auto"/>
            <w:bottom w:val="none" w:sz="0" w:space="0" w:color="auto"/>
            <w:right w:val="none" w:sz="0" w:space="0" w:color="auto"/>
          </w:divBdr>
          <w:divsChild>
            <w:div w:id="1818450409">
              <w:marLeft w:val="0"/>
              <w:marRight w:val="0"/>
              <w:marTop w:val="0"/>
              <w:marBottom w:val="0"/>
              <w:divBdr>
                <w:top w:val="none" w:sz="0" w:space="0" w:color="auto"/>
                <w:left w:val="none" w:sz="0" w:space="0" w:color="auto"/>
                <w:bottom w:val="none" w:sz="0" w:space="0" w:color="auto"/>
                <w:right w:val="none" w:sz="0" w:space="0" w:color="auto"/>
              </w:divBdr>
              <w:divsChild>
                <w:div w:id="794248814">
                  <w:marLeft w:val="0"/>
                  <w:marRight w:val="0"/>
                  <w:marTop w:val="0"/>
                  <w:marBottom w:val="0"/>
                  <w:divBdr>
                    <w:top w:val="none" w:sz="0" w:space="0" w:color="auto"/>
                    <w:left w:val="none" w:sz="0" w:space="0" w:color="auto"/>
                    <w:bottom w:val="none" w:sz="0" w:space="0" w:color="auto"/>
                    <w:right w:val="none" w:sz="0" w:space="0" w:color="auto"/>
                  </w:divBdr>
                </w:div>
              </w:divsChild>
            </w:div>
            <w:div w:id="19368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78499">
          <w:marLeft w:val="-225"/>
          <w:marRight w:val="-225"/>
          <w:marTop w:val="0"/>
          <w:marBottom w:val="0"/>
          <w:divBdr>
            <w:top w:val="none" w:sz="0" w:space="0" w:color="auto"/>
            <w:left w:val="none" w:sz="0" w:space="0" w:color="auto"/>
            <w:bottom w:val="none" w:sz="0" w:space="0" w:color="auto"/>
            <w:right w:val="none" w:sz="0" w:space="0" w:color="auto"/>
          </w:divBdr>
          <w:divsChild>
            <w:div w:id="1663463269">
              <w:marLeft w:val="0"/>
              <w:marRight w:val="0"/>
              <w:marTop w:val="0"/>
              <w:marBottom w:val="0"/>
              <w:divBdr>
                <w:top w:val="none" w:sz="0" w:space="0" w:color="auto"/>
                <w:left w:val="none" w:sz="0" w:space="0" w:color="auto"/>
                <w:bottom w:val="none" w:sz="0" w:space="0" w:color="auto"/>
                <w:right w:val="none" w:sz="0" w:space="0" w:color="auto"/>
              </w:divBdr>
              <w:divsChild>
                <w:div w:id="349261945">
                  <w:marLeft w:val="0"/>
                  <w:marRight w:val="0"/>
                  <w:marTop w:val="0"/>
                  <w:marBottom w:val="0"/>
                  <w:divBdr>
                    <w:top w:val="none" w:sz="0" w:space="0" w:color="auto"/>
                    <w:left w:val="none" w:sz="0" w:space="0" w:color="auto"/>
                    <w:bottom w:val="none" w:sz="0" w:space="0" w:color="auto"/>
                    <w:right w:val="none" w:sz="0" w:space="0" w:color="auto"/>
                  </w:divBdr>
                </w:div>
              </w:divsChild>
            </w:div>
            <w:div w:id="55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2711">
      <w:bodyDiv w:val="1"/>
      <w:marLeft w:val="0"/>
      <w:marRight w:val="0"/>
      <w:marTop w:val="0"/>
      <w:marBottom w:val="0"/>
      <w:divBdr>
        <w:top w:val="none" w:sz="0" w:space="0" w:color="auto"/>
        <w:left w:val="none" w:sz="0" w:space="0" w:color="auto"/>
        <w:bottom w:val="none" w:sz="0" w:space="0" w:color="auto"/>
        <w:right w:val="none" w:sz="0" w:space="0" w:color="auto"/>
      </w:divBdr>
      <w:divsChild>
        <w:div w:id="1469397236">
          <w:marLeft w:val="-225"/>
          <w:marRight w:val="-225"/>
          <w:marTop w:val="0"/>
          <w:marBottom w:val="0"/>
          <w:divBdr>
            <w:top w:val="none" w:sz="0" w:space="0" w:color="auto"/>
            <w:left w:val="none" w:sz="0" w:space="0" w:color="auto"/>
            <w:bottom w:val="none" w:sz="0" w:space="0" w:color="auto"/>
            <w:right w:val="none" w:sz="0" w:space="0" w:color="auto"/>
          </w:divBdr>
          <w:divsChild>
            <w:div w:id="1635451458">
              <w:marLeft w:val="0"/>
              <w:marRight w:val="0"/>
              <w:marTop w:val="0"/>
              <w:marBottom w:val="0"/>
              <w:divBdr>
                <w:top w:val="none" w:sz="0" w:space="0" w:color="auto"/>
                <w:left w:val="none" w:sz="0" w:space="0" w:color="auto"/>
                <w:bottom w:val="none" w:sz="0" w:space="0" w:color="auto"/>
                <w:right w:val="none" w:sz="0" w:space="0" w:color="auto"/>
              </w:divBdr>
              <w:divsChild>
                <w:div w:id="841164908">
                  <w:marLeft w:val="0"/>
                  <w:marRight w:val="0"/>
                  <w:marTop w:val="0"/>
                  <w:marBottom w:val="0"/>
                  <w:divBdr>
                    <w:top w:val="none" w:sz="0" w:space="0" w:color="auto"/>
                    <w:left w:val="none" w:sz="0" w:space="0" w:color="auto"/>
                    <w:bottom w:val="none" w:sz="0" w:space="0" w:color="auto"/>
                    <w:right w:val="none" w:sz="0" w:space="0" w:color="auto"/>
                  </w:divBdr>
                </w:div>
              </w:divsChild>
            </w:div>
            <w:div w:id="35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476">
      <w:bodyDiv w:val="1"/>
      <w:marLeft w:val="0"/>
      <w:marRight w:val="0"/>
      <w:marTop w:val="0"/>
      <w:marBottom w:val="0"/>
      <w:divBdr>
        <w:top w:val="none" w:sz="0" w:space="0" w:color="auto"/>
        <w:left w:val="none" w:sz="0" w:space="0" w:color="auto"/>
        <w:bottom w:val="none" w:sz="0" w:space="0" w:color="auto"/>
        <w:right w:val="none" w:sz="0" w:space="0" w:color="auto"/>
      </w:divBdr>
      <w:divsChild>
        <w:div w:id="172768694">
          <w:marLeft w:val="-225"/>
          <w:marRight w:val="-225"/>
          <w:marTop w:val="0"/>
          <w:marBottom w:val="0"/>
          <w:divBdr>
            <w:top w:val="none" w:sz="0" w:space="0" w:color="auto"/>
            <w:left w:val="none" w:sz="0" w:space="0" w:color="auto"/>
            <w:bottom w:val="none" w:sz="0" w:space="0" w:color="auto"/>
            <w:right w:val="none" w:sz="0" w:space="0" w:color="auto"/>
          </w:divBdr>
          <w:divsChild>
            <w:div w:id="1004894844">
              <w:marLeft w:val="0"/>
              <w:marRight w:val="0"/>
              <w:marTop w:val="0"/>
              <w:marBottom w:val="0"/>
              <w:divBdr>
                <w:top w:val="none" w:sz="0" w:space="0" w:color="auto"/>
                <w:left w:val="none" w:sz="0" w:space="0" w:color="auto"/>
                <w:bottom w:val="none" w:sz="0" w:space="0" w:color="auto"/>
                <w:right w:val="none" w:sz="0" w:space="0" w:color="auto"/>
              </w:divBdr>
              <w:divsChild>
                <w:div w:id="1388803115">
                  <w:marLeft w:val="0"/>
                  <w:marRight w:val="0"/>
                  <w:marTop w:val="0"/>
                  <w:marBottom w:val="0"/>
                  <w:divBdr>
                    <w:top w:val="none" w:sz="0" w:space="0" w:color="auto"/>
                    <w:left w:val="none" w:sz="0" w:space="0" w:color="auto"/>
                    <w:bottom w:val="none" w:sz="0" w:space="0" w:color="auto"/>
                    <w:right w:val="none" w:sz="0" w:space="0" w:color="auto"/>
                  </w:divBdr>
                </w:div>
              </w:divsChild>
            </w:div>
            <w:div w:id="4522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345">
      <w:bodyDiv w:val="1"/>
      <w:marLeft w:val="0"/>
      <w:marRight w:val="0"/>
      <w:marTop w:val="0"/>
      <w:marBottom w:val="0"/>
      <w:divBdr>
        <w:top w:val="none" w:sz="0" w:space="0" w:color="auto"/>
        <w:left w:val="none" w:sz="0" w:space="0" w:color="auto"/>
        <w:bottom w:val="none" w:sz="0" w:space="0" w:color="auto"/>
        <w:right w:val="none" w:sz="0" w:space="0" w:color="auto"/>
      </w:divBdr>
      <w:divsChild>
        <w:div w:id="1352758251">
          <w:marLeft w:val="0"/>
          <w:marRight w:val="0"/>
          <w:marTop w:val="0"/>
          <w:marBottom w:val="0"/>
          <w:divBdr>
            <w:top w:val="none" w:sz="0" w:space="0" w:color="auto"/>
            <w:left w:val="none" w:sz="0" w:space="0" w:color="auto"/>
            <w:bottom w:val="none" w:sz="0" w:space="0" w:color="auto"/>
            <w:right w:val="none" w:sz="0" w:space="0" w:color="auto"/>
          </w:divBdr>
        </w:div>
      </w:divsChild>
    </w:div>
    <w:div w:id="462239053">
      <w:bodyDiv w:val="1"/>
      <w:marLeft w:val="0"/>
      <w:marRight w:val="0"/>
      <w:marTop w:val="0"/>
      <w:marBottom w:val="0"/>
      <w:divBdr>
        <w:top w:val="none" w:sz="0" w:space="0" w:color="auto"/>
        <w:left w:val="none" w:sz="0" w:space="0" w:color="auto"/>
        <w:bottom w:val="none" w:sz="0" w:space="0" w:color="auto"/>
        <w:right w:val="none" w:sz="0" w:space="0" w:color="auto"/>
      </w:divBdr>
      <w:divsChild>
        <w:div w:id="169220966">
          <w:marLeft w:val="-225"/>
          <w:marRight w:val="-225"/>
          <w:marTop w:val="0"/>
          <w:marBottom w:val="0"/>
          <w:divBdr>
            <w:top w:val="none" w:sz="0" w:space="0" w:color="auto"/>
            <w:left w:val="none" w:sz="0" w:space="0" w:color="auto"/>
            <w:bottom w:val="none" w:sz="0" w:space="0" w:color="auto"/>
            <w:right w:val="none" w:sz="0" w:space="0" w:color="auto"/>
          </w:divBdr>
          <w:divsChild>
            <w:div w:id="544486010">
              <w:marLeft w:val="0"/>
              <w:marRight w:val="0"/>
              <w:marTop w:val="0"/>
              <w:marBottom w:val="0"/>
              <w:divBdr>
                <w:top w:val="none" w:sz="0" w:space="0" w:color="auto"/>
                <w:left w:val="none" w:sz="0" w:space="0" w:color="auto"/>
                <w:bottom w:val="none" w:sz="0" w:space="0" w:color="auto"/>
                <w:right w:val="none" w:sz="0" w:space="0" w:color="auto"/>
              </w:divBdr>
              <w:divsChild>
                <w:div w:id="1431927345">
                  <w:marLeft w:val="0"/>
                  <w:marRight w:val="0"/>
                  <w:marTop w:val="0"/>
                  <w:marBottom w:val="0"/>
                  <w:divBdr>
                    <w:top w:val="none" w:sz="0" w:space="0" w:color="auto"/>
                    <w:left w:val="none" w:sz="0" w:space="0" w:color="auto"/>
                    <w:bottom w:val="none" w:sz="0" w:space="0" w:color="auto"/>
                    <w:right w:val="none" w:sz="0" w:space="0" w:color="auto"/>
                  </w:divBdr>
                </w:div>
              </w:divsChild>
            </w:div>
            <w:div w:id="131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423">
      <w:bodyDiv w:val="1"/>
      <w:marLeft w:val="0"/>
      <w:marRight w:val="0"/>
      <w:marTop w:val="0"/>
      <w:marBottom w:val="0"/>
      <w:divBdr>
        <w:top w:val="none" w:sz="0" w:space="0" w:color="auto"/>
        <w:left w:val="none" w:sz="0" w:space="0" w:color="auto"/>
        <w:bottom w:val="none" w:sz="0" w:space="0" w:color="auto"/>
        <w:right w:val="none" w:sz="0" w:space="0" w:color="auto"/>
      </w:divBdr>
      <w:divsChild>
        <w:div w:id="594556055">
          <w:marLeft w:val="-225"/>
          <w:marRight w:val="-225"/>
          <w:marTop w:val="0"/>
          <w:marBottom w:val="0"/>
          <w:divBdr>
            <w:top w:val="none" w:sz="0" w:space="0" w:color="auto"/>
            <w:left w:val="none" w:sz="0" w:space="0" w:color="auto"/>
            <w:bottom w:val="none" w:sz="0" w:space="0" w:color="auto"/>
            <w:right w:val="none" w:sz="0" w:space="0" w:color="auto"/>
          </w:divBdr>
          <w:divsChild>
            <w:div w:id="577907468">
              <w:marLeft w:val="0"/>
              <w:marRight w:val="0"/>
              <w:marTop w:val="0"/>
              <w:marBottom w:val="0"/>
              <w:divBdr>
                <w:top w:val="none" w:sz="0" w:space="0" w:color="auto"/>
                <w:left w:val="none" w:sz="0" w:space="0" w:color="auto"/>
                <w:bottom w:val="none" w:sz="0" w:space="0" w:color="auto"/>
                <w:right w:val="none" w:sz="0" w:space="0" w:color="auto"/>
              </w:divBdr>
              <w:divsChild>
                <w:div w:id="1855652115">
                  <w:marLeft w:val="0"/>
                  <w:marRight w:val="0"/>
                  <w:marTop w:val="0"/>
                  <w:marBottom w:val="0"/>
                  <w:divBdr>
                    <w:top w:val="none" w:sz="0" w:space="0" w:color="auto"/>
                    <w:left w:val="none" w:sz="0" w:space="0" w:color="auto"/>
                    <w:bottom w:val="none" w:sz="0" w:space="0" w:color="auto"/>
                    <w:right w:val="none" w:sz="0" w:space="0" w:color="auto"/>
                  </w:divBdr>
                </w:div>
              </w:divsChild>
            </w:div>
            <w:div w:id="1137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6601">
      <w:bodyDiv w:val="1"/>
      <w:marLeft w:val="0"/>
      <w:marRight w:val="0"/>
      <w:marTop w:val="0"/>
      <w:marBottom w:val="0"/>
      <w:divBdr>
        <w:top w:val="none" w:sz="0" w:space="0" w:color="auto"/>
        <w:left w:val="none" w:sz="0" w:space="0" w:color="auto"/>
        <w:bottom w:val="none" w:sz="0" w:space="0" w:color="auto"/>
        <w:right w:val="none" w:sz="0" w:space="0" w:color="auto"/>
      </w:divBdr>
      <w:divsChild>
        <w:div w:id="2074040871">
          <w:marLeft w:val="0"/>
          <w:marRight w:val="0"/>
          <w:marTop w:val="0"/>
          <w:marBottom w:val="0"/>
          <w:divBdr>
            <w:top w:val="none" w:sz="0" w:space="0" w:color="auto"/>
            <w:left w:val="none" w:sz="0" w:space="0" w:color="auto"/>
            <w:bottom w:val="none" w:sz="0" w:space="0" w:color="auto"/>
            <w:right w:val="none" w:sz="0" w:space="0" w:color="auto"/>
          </w:divBdr>
        </w:div>
      </w:divsChild>
    </w:div>
    <w:div w:id="710612256">
      <w:bodyDiv w:val="1"/>
      <w:marLeft w:val="0"/>
      <w:marRight w:val="0"/>
      <w:marTop w:val="0"/>
      <w:marBottom w:val="0"/>
      <w:divBdr>
        <w:top w:val="none" w:sz="0" w:space="0" w:color="auto"/>
        <w:left w:val="none" w:sz="0" w:space="0" w:color="auto"/>
        <w:bottom w:val="none" w:sz="0" w:space="0" w:color="auto"/>
        <w:right w:val="none" w:sz="0" w:space="0" w:color="auto"/>
      </w:divBdr>
      <w:divsChild>
        <w:div w:id="1193882779">
          <w:marLeft w:val="-225"/>
          <w:marRight w:val="-225"/>
          <w:marTop w:val="0"/>
          <w:marBottom w:val="0"/>
          <w:divBdr>
            <w:top w:val="none" w:sz="0" w:space="0" w:color="auto"/>
            <w:left w:val="none" w:sz="0" w:space="0" w:color="auto"/>
            <w:bottom w:val="none" w:sz="0" w:space="0" w:color="auto"/>
            <w:right w:val="none" w:sz="0" w:space="0" w:color="auto"/>
          </w:divBdr>
          <w:divsChild>
            <w:div w:id="875046004">
              <w:marLeft w:val="0"/>
              <w:marRight w:val="0"/>
              <w:marTop w:val="0"/>
              <w:marBottom w:val="0"/>
              <w:divBdr>
                <w:top w:val="none" w:sz="0" w:space="0" w:color="auto"/>
                <w:left w:val="none" w:sz="0" w:space="0" w:color="auto"/>
                <w:bottom w:val="none" w:sz="0" w:space="0" w:color="auto"/>
                <w:right w:val="none" w:sz="0" w:space="0" w:color="auto"/>
              </w:divBdr>
              <w:divsChild>
                <w:div w:id="97336017">
                  <w:marLeft w:val="0"/>
                  <w:marRight w:val="0"/>
                  <w:marTop w:val="0"/>
                  <w:marBottom w:val="0"/>
                  <w:divBdr>
                    <w:top w:val="none" w:sz="0" w:space="0" w:color="auto"/>
                    <w:left w:val="none" w:sz="0" w:space="0" w:color="auto"/>
                    <w:bottom w:val="none" w:sz="0" w:space="0" w:color="auto"/>
                    <w:right w:val="none" w:sz="0" w:space="0" w:color="auto"/>
                  </w:divBdr>
                </w:div>
              </w:divsChild>
            </w:div>
            <w:div w:id="360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9910">
      <w:bodyDiv w:val="1"/>
      <w:marLeft w:val="0"/>
      <w:marRight w:val="0"/>
      <w:marTop w:val="0"/>
      <w:marBottom w:val="0"/>
      <w:divBdr>
        <w:top w:val="none" w:sz="0" w:space="0" w:color="auto"/>
        <w:left w:val="none" w:sz="0" w:space="0" w:color="auto"/>
        <w:bottom w:val="none" w:sz="0" w:space="0" w:color="auto"/>
        <w:right w:val="none" w:sz="0" w:space="0" w:color="auto"/>
      </w:divBdr>
      <w:divsChild>
        <w:div w:id="437146050">
          <w:marLeft w:val="0"/>
          <w:marRight w:val="0"/>
          <w:marTop w:val="0"/>
          <w:marBottom w:val="0"/>
          <w:divBdr>
            <w:top w:val="none" w:sz="0" w:space="0" w:color="auto"/>
            <w:left w:val="none" w:sz="0" w:space="0" w:color="auto"/>
            <w:bottom w:val="none" w:sz="0" w:space="0" w:color="auto"/>
            <w:right w:val="none" w:sz="0" w:space="0" w:color="auto"/>
          </w:divBdr>
        </w:div>
      </w:divsChild>
    </w:div>
    <w:div w:id="800537374">
      <w:bodyDiv w:val="1"/>
      <w:marLeft w:val="0"/>
      <w:marRight w:val="0"/>
      <w:marTop w:val="0"/>
      <w:marBottom w:val="0"/>
      <w:divBdr>
        <w:top w:val="none" w:sz="0" w:space="0" w:color="auto"/>
        <w:left w:val="none" w:sz="0" w:space="0" w:color="auto"/>
        <w:bottom w:val="none" w:sz="0" w:space="0" w:color="auto"/>
        <w:right w:val="none" w:sz="0" w:space="0" w:color="auto"/>
      </w:divBdr>
      <w:divsChild>
        <w:div w:id="1639799695">
          <w:marLeft w:val="-225"/>
          <w:marRight w:val="-225"/>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1620455569">
                  <w:marLeft w:val="0"/>
                  <w:marRight w:val="0"/>
                  <w:marTop w:val="0"/>
                  <w:marBottom w:val="0"/>
                  <w:divBdr>
                    <w:top w:val="none" w:sz="0" w:space="0" w:color="auto"/>
                    <w:left w:val="none" w:sz="0" w:space="0" w:color="auto"/>
                    <w:bottom w:val="none" w:sz="0" w:space="0" w:color="auto"/>
                    <w:right w:val="none" w:sz="0" w:space="0" w:color="auto"/>
                  </w:divBdr>
                </w:div>
              </w:divsChild>
            </w:div>
            <w:div w:id="6739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0755">
      <w:bodyDiv w:val="1"/>
      <w:marLeft w:val="0"/>
      <w:marRight w:val="0"/>
      <w:marTop w:val="0"/>
      <w:marBottom w:val="0"/>
      <w:divBdr>
        <w:top w:val="none" w:sz="0" w:space="0" w:color="auto"/>
        <w:left w:val="none" w:sz="0" w:space="0" w:color="auto"/>
        <w:bottom w:val="none" w:sz="0" w:space="0" w:color="auto"/>
        <w:right w:val="none" w:sz="0" w:space="0" w:color="auto"/>
      </w:divBdr>
      <w:divsChild>
        <w:div w:id="131557828">
          <w:marLeft w:val="-225"/>
          <w:marRight w:val="-225"/>
          <w:marTop w:val="0"/>
          <w:marBottom w:val="0"/>
          <w:divBdr>
            <w:top w:val="none" w:sz="0" w:space="0" w:color="auto"/>
            <w:left w:val="none" w:sz="0" w:space="0" w:color="auto"/>
            <w:bottom w:val="none" w:sz="0" w:space="0" w:color="auto"/>
            <w:right w:val="none" w:sz="0" w:space="0" w:color="auto"/>
          </w:divBdr>
          <w:divsChild>
            <w:div w:id="2084135246">
              <w:marLeft w:val="0"/>
              <w:marRight w:val="0"/>
              <w:marTop w:val="0"/>
              <w:marBottom w:val="0"/>
              <w:divBdr>
                <w:top w:val="none" w:sz="0" w:space="0" w:color="auto"/>
                <w:left w:val="none" w:sz="0" w:space="0" w:color="auto"/>
                <w:bottom w:val="none" w:sz="0" w:space="0" w:color="auto"/>
                <w:right w:val="none" w:sz="0" w:space="0" w:color="auto"/>
              </w:divBdr>
              <w:divsChild>
                <w:div w:id="1474979890">
                  <w:marLeft w:val="0"/>
                  <w:marRight w:val="0"/>
                  <w:marTop w:val="0"/>
                  <w:marBottom w:val="0"/>
                  <w:divBdr>
                    <w:top w:val="none" w:sz="0" w:space="0" w:color="auto"/>
                    <w:left w:val="none" w:sz="0" w:space="0" w:color="auto"/>
                    <w:bottom w:val="none" w:sz="0" w:space="0" w:color="auto"/>
                    <w:right w:val="none" w:sz="0" w:space="0" w:color="auto"/>
                  </w:divBdr>
                </w:div>
              </w:divsChild>
            </w:div>
            <w:div w:id="496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4673">
      <w:bodyDiv w:val="1"/>
      <w:marLeft w:val="0"/>
      <w:marRight w:val="0"/>
      <w:marTop w:val="0"/>
      <w:marBottom w:val="0"/>
      <w:divBdr>
        <w:top w:val="none" w:sz="0" w:space="0" w:color="auto"/>
        <w:left w:val="none" w:sz="0" w:space="0" w:color="auto"/>
        <w:bottom w:val="none" w:sz="0" w:space="0" w:color="auto"/>
        <w:right w:val="none" w:sz="0" w:space="0" w:color="auto"/>
      </w:divBdr>
      <w:divsChild>
        <w:div w:id="945111303">
          <w:marLeft w:val="-225"/>
          <w:marRight w:val="-225"/>
          <w:marTop w:val="0"/>
          <w:marBottom w:val="0"/>
          <w:divBdr>
            <w:top w:val="none" w:sz="0" w:space="0" w:color="auto"/>
            <w:left w:val="none" w:sz="0" w:space="0" w:color="auto"/>
            <w:bottom w:val="none" w:sz="0" w:space="0" w:color="auto"/>
            <w:right w:val="none" w:sz="0" w:space="0" w:color="auto"/>
          </w:divBdr>
          <w:divsChild>
            <w:div w:id="2062823846">
              <w:marLeft w:val="0"/>
              <w:marRight w:val="0"/>
              <w:marTop w:val="0"/>
              <w:marBottom w:val="0"/>
              <w:divBdr>
                <w:top w:val="none" w:sz="0" w:space="0" w:color="auto"/>
                <w:left w:val="none" w:sz="0" w:space="0" w:color="auto"/>
                <w:bottom w:val="none" w:sz="0" w:space="0" w:color="auto"/>
                <w:right w:val="none" w:sz="0" w:space="0" w:color="auto"/>
              </w:divBdr>
              <w:divsChild>
                <w:div w:id="1618759109">
                  <w:marLeft w:val="0"/>
                  <w:marRight w:val="0"/>
                  <w:marTop w:val="0"/>
                  <w:marBottom w:val="0"/>
                  <w:divBdr>
                    <w:top w:val="none" w:sz="0" w:space="0" w:color="auto"/>
                    <w:left w:val="none" w:sz="0" w:space="0" w:color="auto"/>
                    <w:bottom w:val="none" w:sz="0" w:space="0" w:color="auto"/>
                    <w:right w:val="none" w:sz="0" w:space="0" w:color="auto"/>
                  </w:divBdr>
                </w:div>
              </w:divsChild>
            </w:div>
            <w:div w:id="11322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415">
      <w:bodyDiv w:val="1"/>
      <w:marLeft w:val="0"/>
      <w:marRight w:val="0"/>
      <w:marTop w:val="0"/>
      <w:marBottom w:val="0"/>
      <w:divBdr>
        <w:top w:val="none" w:sz="0" w:space="0" w:color="auto"/>
        <w:left w:val="none" w:sz="0" w:space="0" w:color="auto"/>
        <w:bottom w:val="none" w:sz="0" w:space="0" w:color="auto"/>
        <w:right w:val="none" w:sz="0" w:space="0" w:color="auto"/>
      </w:divBdr>
      <w:divsChild>
        <w:div w:id="1059399741">
          <w:marLeft w:val="0"/>
          <w:marRight w:val="0"/>
          <w:marTop w:val="0"/>
          <w:marBottom w:val="0"/>
          <w:divBdr>
            <w:top w:val="none" w:sz="0" w:space="0" w:color="auto"/>
            <w:left w:val="none" w:sz="0" w:space="0" w:color="auto"/>
            <w:bottom w:val="none" w:sz="0" w:space="0" w:color="auto"/>
            <w:right w:val="none" w:sz="0" w:space="0" w:color="auto"/>
          </w:divBdr>
        </w:div>
      </w:divsChild>
    </w:div>
    <w:div w:id="1021005472">
      <w:bodyDiv w:val="1"/>
      <w:marLeft w:val="0"/>
      <w:marRight w:val="0"/>
      <w:marTop w:val="0"/>
      <w:marBottom w:val="0"/>
      <w:divBdr>
        <w:top w:val="none" w:sz="0" w:space="0" w:color="auto"/>
        <w:left w:val="none" w:sz="0" w:space="0" w:color="auto"/>
        <w:bottom w:val="none" w:sz="0" w:space="0" w:color="auto"/>
        <w:right w:val="none" w:sz="0" w:space="0" w:color="auto"/>
      </w:divBdr>
      <w:divsChild>
        <w:div w:id="729613247">
          <w:marLeft w:val="-225"/>
          <w:marRight w:val="-225"/>
          <w:marTop w:val="0"/>
          <w:marBottom w:val="0"/>
          <w:divBdr>
            <w:top w:val="none" w:sz="0" w:space="0" w:color="auto"/>
            <w:left w:val="none" w:sz="0" w:space="0" w:color="auto"/>
            <w:bottom w:val="none" w:sz="0" w:space="0" w:color="auto"/>
            <w:right w:val="none" w:sz="0" w:space="0" w:color="auto"/>
          </w:divBdr>
          <w:divsChild>
            <w:div w:id="756287454">
              <w:marLeft w:val="0"/>
              <w:marRight w:val="0"/>
              <w:marTop w:val="0"/>
              <w:marBottom w:val="0"/>
              <w:divBdr>
                <w:top w:val="none" w:sz="0" w:space="0" w:color="auto"/>
                <w:left w:val="none" w:sz="0" w:space="0" w:color="auto"/>
                <w:bottom w:val="none" w:sz="0" w:space="0" w:color="auto"/>
                <w:right w:val="none" w:sz="0" w:space="0" w:color="auto"/>
              </w:divBdr>
              <w:divsChild>
                <w:div w:id="1891921730">
                  <w:marLeft w:val="0"/>
                  <w:marRight w:val="0"/>
                  <w:marTop w:val="0"/>
                  <w:marBottom w:val="0"/>
                  <w:divBdr>
                    <w:top w:val="none" w:sz="0" w:space="0" w:color="auto"/>
                    <w:left w:val="none" w:sz="0" w:space="0" w:color="auto"/>
                    <w:bottom w:val="none" w:sz="0" w:space="0" w:color="auto"/>
                    <w:right w:val="none" w:sz="0" w:space="0" w:color="auto"/>
                  </w:divBdr>
                </w:div>
              </w:divsChild>
            </w:div>
            <w:div w:id="1331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063">
      <w:bodyDiv w:val="1"/>
      <w:marLeft w:val="0"/>
      <w:marRight w:val="0"/>
      <w:marTop w:val="0"/>
      <w:marBottom w:val="0"/>
      <w:divBdr>
        <w:top w:val="none" w:sz="0" w:space="0" w:color="auto"/>
        <w:left w:val="none" w:sz="0" w:space="0" w:color="auto"/>
        <w:bottom w:val="none" w:sz="0" w:space="0" w:color="auto"/>
        <w:right w:val="none" w:sz="0" w:space="0" w:color="auto"/>
      </w:divBdr>
      <w:divsChild>
        <w:div w:id="1021324286">
          <w:marLeft w:val="-225"/>
          <w:marRight w:val="-225"/>
          <w:marTop w:val="0"/>
          <w:marBottom w:val="0"/>
          <w:divBdr>
            <w:top w:val="none" w:sz="0" w:space="0" w:color="auto"/>
            <w:left w:val="none" w:sz="0" w:space="0" w:color="auto"/>
            <w:bottom w:val="none" w:sz="0" w:space="0" w:color="auto"/>
            <w:right w:val="none" w:sz="0" w:space="0" w:color="auto"/>
          </w:divBdr>
          <w:divsChild>
            <w:div w:id="862866756">
              <w:marLeft w:val="0"/>
              <w:marRight w:val="0"/>
              <w:marTop w:val="0"/>
              <w:marBottom w:val="0"/>
              <w:divBdr>
                <w:top w:val="none" w:sz="0" w:space="0" w:color="auto"/>
                <w:left w:val="none" w:sz="0" w:space="0" w:color="auto"/>
                <w:bottom w:val="none" w:sz="0" w:space="0" w:color="auto"/>
                <w:right w:val="none" w:sz="0" w:space="0" w:color="auto"/>
              </w:divBdr>
              <w:divsChild>
                <w:div w:id="254675255">
                  <w:marLeft w:val="0"/>
                  <w:marRight w:val="0"/>
                  <w:marTop w:val="0"/>
                  <w:marBottom w:val="0"/>
                  <w:divBdr>
                    <w:top w:val="none" w:sz="0" w:space="0" w:color="auto"/>
                    <w:left w:val="none" w:sz="0" w:space="0" w:color="auto"/>
                    <w:bottom w:val="none" w:sz="0" w:space="0" w:color="auto"/>
                    <w:right w:val="none" w:sz="0" w:space="0" w:color="auto"/>
                  </w:divBdr>
                </w:div>
              </w:divsChild>
            </w:div>
            <w:div w:id="1093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243">
      <w:bodyDiv w:val="1"/>
      <w:marLeft w:val="0"/>
      <w:marRight w:val="0"/>
      <w:marTop w:val="0"/>
      <w:marBottom w:val="0"/>
      <w:divBdr>
        <w:top w:val="none" w:sz="0" w:space="0" w:color="auto"/>
        <w:left w:val="none" w:sz="0" w:space="0" w:color="auto"/>
        <w:bottom w:val="none" w:sz="0" w:space="0" w:color="auto"/>
        <w:right w:val="none" w:sz="0" w:space="0" w:color="auto"/>
      </w:divBdr>
      <w:divsChild>
        <w:div w:id="692077101">
          <w:marLeft w:val="0"/>
          <w:marRight w:val="0"/>
          <w:marTop w:val="0"/>
          <w:marBottom w:val="0"/>
          <w:divBdr>
            <w:top w:val="none" w:sz="0" w:space="0" w:color="auto"/>
            <w:left w:val="none" w:sz="0" w:space="0" w:color="auto"/>
            <w:bottom w:val="none" w:sz="0" w:space="0" w:color="auto"/>
            <w:right w:val="none" w:sz="0" w:space="0" w:color="auto"/>
          </w:divBdr>
        </w:div>
      </w:divsChild>
    </w:div>
    <w:div w:id="1193492393">
      <w:bodyDiv w:val="1"/>
      <w:marLeft w:val="0"/>
      <w:marRight w:val="0"/>
      <w:marTop w:val="0"/>
      <w:marBottom w:val="0"/>
      <w:divBdr>
        <w:top w:val="none" w:sz="0" w:space="0" w:color="auto"/>
        <w:left w:val="none" w:sz="0" w:space="0" w:color="auto"/>
        <w:bottom w:val="none" w:sz="0" w:space="0" w:color="auto"/>
        <w:right w:val="none" w:sz="0" w:space="0" w:color="auto"/>
      </w:divBdr>
      <w:divsChild>
        <w:div w:id="317197825">
          <w:marLeft w:val="0"/>
          <w:marRight w:val="0"/>
          <w:marTop w:val="0"/>
          <w:marBottom w:val="0"/>
          <w:divBdr>
            <w:top w:val="none" w:sz="0" w:space="0" w:color="auto"/>
            <w:left w:val="none" w:sz="0" w:space="0" w:color="auto"/>
            <w:bottom w:val="none" w:sz="0" w:space="0" w:color="auto"/>
            <w:right w:val="none" w:sz="0" w:space="0" w:color="auto"/>
          </w:divBdr>
        </w:div>
      </w:divsChild>
    </w:div>
    <w:div w:id="1343894243">
      <w:bodyDiv w:val="1"/>
      <w:marLeft w:val="0"/>
      <w:marRight w:val="0"/>
      <w:marTop w:val="0"/>
      <w:marBottom w:val="0"/>
      <w:divBdr>
        <w:top w:val="none" w:sz="0" w:space="0" w:color="auto"/>
        <w:left w:val="none" w:sz="0" w:space="0" w:color="auto"/>
        <w:bottom w:val="none" w:sz="0" w:space="0" w:color="auto"/>
        <w:right w:val="none" w:sz="0" w:space="0" w:color="auto"/>
      </w:divBdr>
      <w:divsChild>
        <w:div w:id="556092990">
          <w:marLeft w:val="-225"/>
          <w:marRight w:val="-225"/>
          <w:marTop w:val="0"/>
          <w:marBottom w:val="0"/>
          <w:divBdr>
            <w:top w:val="none" w:sz="0" w:space="0" w:color="auto"/>
            <w:left w:val="none" w:sz="0" w:space="0" w:color="auto"/>
            <w:bottom w:val="none" w:sz="0" w:space="0" w:color="auto"/>
            <w:right w:val="none" w:sz="0" w:space="0" w:color="auto"/>
          </w:divBdr>
          <w:divsChild>
            <w:div w:id="328170637">
              <w:marLeft w:val="0"/>
              <w:marRight w:val="0"/>
              <w:marTop w:val="0"/>
              <w:marBottom w:val="0"/>
              <w:divBdr>
                <w:top w:val="none" w:sz="0" w:space="0" w:color="auto"/>
                <w:left w:val="none" w:sz="0" w:space="0" w:color="auto"/>
                <w:bottom w:val="none" w:sz="0" w:space="0" w:color="auto"/>
                <w:right w:val="none" w:sz="0" w:space="0" w:color="auto"/>
              </w:divBdr>
              <w:divsChild>
                <w:div w:id="30964109">
                  <w:marLeft w:val="0"/>
                  <w:marRight w:val="0"/>
                  <w:marTop w:val="0"/>
                  <w:marBottom w:val="0"/>
                  <w:divBdr>
                    <w:top w:val="none" w:sz="0" w:space="0" w:color="auto"/>
                    <w:left w:val="none" w:sz="0" w:space="0" w:color="auto"/>
                    <w:bottom w:val="none" w:sz="0" w:space="0" w:color="auto"/>
                    <w:right w:val="none" w:sz="0" w:space="0" w:color="auto"/>
                  </w:divBdr>
                </w:div>
              </w:divsChild>
            </w:div>
            <w:div w:id="1581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0075">
      <w:bodyDiv w:val="1"/>
      <w:marLeft w:val="0"/>
      <w:marRight w:val="0"/>
      <w:marTop w:val="0"/>
      <w:marBottom w:val="0"/>
      <w:divBdr>
        <w:top w:val="none" w:sz="0" w:space="0" w:color="auto"/>
        <w:left w:val="none" w:sz="0" w:space="0" w:color="auto"/>
        <w:bottom w:val="none" w:sz="0" w:space="0" w:color="auto"/>
        <w:right w:val="none" w:sz="0" w:space="0" w:color="auto"/>
      </w:divBdr>
      <w:divsChild>
        <w:div w:id="451217043">
          <w:marLeft w:val="-225"/>
          <w:marRight w:val="-225"/>
          <w:marTop w:val="0"/>
          <w:marBottom w:val="0"/>
          <w:divBdr>
            <w:top w:val="none" w:sz="0" w:space="0" w:color="auto"/>
            <w:left w:val="none" w:sz="0" w:space="0" w:color="auto"/>
            <w:bottom w:val="none" w:sz="0" w:space="0" w:color="auto"/>
            <w:right w:val="none" w:sz="0" w:space="0" w:color="auto"/>
          </w:divBdr>
          <w:divsChild>
            <w:div w:id="1024672969">
              <w:marLeft w:val="0"/>
              <w:marRight w:val="0"/>
              <w:marTop w:val="0"/>
              <w:marBottom w:val="0"/>
              <w:divBdr>
                <w:top w:val="none" w:sz="0" w:space="0" w:color="auto"/>
                <w:left w:val="none" w:sz="0" w:space="0" w:color="auto"/>
                <w:bottom w:val="none" w:sz="0" w:space="0" w:color="auto"/>
                <w:right w:val="none" w:sz="0" w:space="0" w:color="auto"/>
              </w:divBdr>
              <w:divsChild>
                <w:div w:id="2124763191">
                  <w:marLeft w:val="0"/>
                  <w:marRight w:val="0"/>
                  <w:marTop w:val="0"/>
                  <w:marBottom w:val="0"/>
                  <w:divBdr>
                    <w:top w:val="none" w:sz="0" w:space="0" w:color="auto"/>
                    <w:left w:val="none" w:sz="0" w:space="0" w:color="auto"/>
                    <w:bottom w:val="none" w:sz="0" w:space="0" w:color="auto"/>
                    <w:right w:val="none" w:sz="0" w:space="0" w:color="auto"/>
                  </w:divBdr>
                </w:div>
              </w:divsChild>
            </w:div>
            <w:div w:id="1896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8945">
      <w:bodyDiv w:val="1"/>
      <w:marLeft w:val="0"/>
      <w:marRight w:val="0"/>
      <w:marTop w:val="0"/>
      <w:marBottom w:val="0"/>
      <w:divBdr>
        <w:top w:val="none" w:sz="0" w:space="0" w:color="auto"/>
        <w:left w:val="none" w:sz="0" w:space="0" w:color="auto"/>
        <w:bottom w:val="none" w:sz="0" w:space="0" w:color="auto"/>
        <w:right w:val="none" w:sz="0" w:space="0" w:color="auto"/>
      </w:divBdr>
      <w:divsChild>
        <w:div w:id="2107191521">
          <w:marLeft w:val="-225"/>
          <w:marRight w:val="-225"/>
          <w:marTop w:val="0"/>
          <w:marBottom w:val="0"/>
          <w:divBdr>
            <w:top w:val="none" w:sz="0" w:space="0" w:color="auto"/>
            <w:left w:val="none" w:sz="0" w:space="0" w:color="auto"/>
            <w:bottom w:val="none" w:sz="0" w:space="0" w:color="auto"/>
            <w:right w:val="none" w:sz="0" w:space="0" w:color="auto"/>
          </w:divBdr>
          <w:divsChild>
            <w:div w:id="96605415">
              <w:marLeft w:val="0"/>
              <w:marRight w:val="0"/>
              <w:marTop w:val="0"/>
              <w:marBottom w:val="0"/>
              <w:divBdr>
                <w:top w:val="none" w:sz="0" w:space="0" w:color="auto"/>
                <w:left w:val="none" w:sz="0" w:space="0" w:color="auto"/>
                <w:bottom w:val="none" w:sz="0" w:space="0" w:color="auto"/>
                <w:right w:val="none" w:sz="0" w:space="0" w:color="auto"/>
              </w:divBdr>
              <w:divsChild>
                <w:div w:id="161706975">
                  <w:marLeft w:val="0"/>
                  <w:marRight w:val="0"/>
                  <w:marTop w:val="0"/>
                  <w:marBottom w:val="0"/>
                  <w:divBdr>
                    <w:top w:val="none" w:sz="0" w:space="0" w:color="auto"/>
                    <w:left w:val="none" w:sz="0" w:space="0" w:color="auto"/>
                    <w:bottom w:val="none" w:sz="0" w:space="0" w:color="auto"/>
                    <w:right w:val="none" w:sz="0" w:space="0" w:color="auto"/>
                  </w:divBdr>
                </w:div>
              </w:divsChild>
            </w:div>
            <w:div w:id="15958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31423357">
          <w:marLeft w:val="0"/>
          <w:marRight w:val="0"/>
          <w:marTop w:val="0"/>
          <w:marBottom w:val="0"/>
          <w:divBdr>
            <w:top w:val="none" w:sz="0" w:space="0" w:color="auto"/>
            <w:left w:val="none" w:sz="0" w:space="0" w:color="auto"/>
            <w:bottom w:val="none" w:sz="0" w:space="0" w:color="auto"/>
            <w:right w:val="none" w:sz="0" w:space="0" w:color="auto"/>
          </w:divBdr>
        </w:div>
      </w:divsChild>
    </w:div>
    <w:div w:id="1457408420">
      <w:bodyDiv w:val="1"/>
      <w:marLeft w:val="0"/>
      <w:marRight w:val="0"/>
      <w:marTop w:val="0"/>
      <w:marBottom w:val="0"/>
      <w:divBdr>
        <w:top w:val="none" w:sz="0" w:space="0" w:color="auto"/>
        <w:left w:val="none" w:sz="0" w:space="0" w:color="auto"/>
        <w:bottom w:val="none" w:sz="0" w:space="0" w:color="auto"/>
        <w:right w:val="none" w:sz="0" w:space="0" w:color="auto"/>
      </w:divBdr>
      <w:divsChild>
        <w:div w:id="1395857031">
          <w:marLeft w:val="-225"/>
          <w:marRight w:val="-225"/>
          <w:marTop w:val="0"/>
          <w:marBottom w:val="0"/>
          <w:divBdr>
            <w:top w:val="none" w:sz="0" w:space="0" w:color="auto"/>
            <w:left w:val="none" w:sz="0" w:space="0" w:color="auto"/>
            <w:bottom w:val="none" w:sz="0" w:space="0" w:color="auto"/>
            <w:right w:val="none" w:sz="0" w:space="0" w:color="auto"/>
          </w:divBdr>
          <w:divsChild>
            <w:div w:id="1174808596">
              <w:marLeft w:val="0"/>
              <w:marRight w:val="0"/>
              <w:marTop w:val="0"/>
              <w:marBottom w:val="0"/>
              <w:divBdr>
                <w:top w:val="none" w:sz="0" w:space="0" w:color="auto"/>
                <w:left w:val="none" w:sz="0" w:space="0" w:color="auto"/>
                <w:bottom w:val="none" w:sz="0" w:space="0" w:color="auto"/>
                <w:right w:val="none" w:sz="0" w:space="0" w:color="auto"/>
              </w:divBdr>
              <w:divsChild>
                <w:div w:id="280887763">
                  <w:marLeft w:val="0"/>
                  <w:marRight w:val="0"/>
                  <w:marTop w:val="0"/>
                  <w:marBottom w:val="0"/>
                  <w:divBdr>
                    <w:top w:val="none" w:sz="0" w:space="0" w:color="auto"/>
                    <w:left w:val="none" w:sz="0" w:space="0" w:color="auto"/>
                    <w:bottom w:val="none" w:sz="0" w:space="0" w:color="auto"/>
                    <w:right w:val="none" w:sz="0" w:space="0" w:color="auto"/>
                  </w:divBdr>
                </w:div>
              </w:divsChild>
            </w:div>
            <w:div w:id="1740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9396">
      <w:bodyDiv w:val="1"/>
      <w:marLeft w:val="0"/>
      <w:marRight w:val="0"/>
      <w:marTop w:val="0"/>
      <w:marBottom w:val="0"/>
      <w:divBdr>
        <w:top w:val="none" w:sz="0" w:space="0" w:color="auto"/>
        <w:left w:val="none" w:sz="0" w:space="0" w:color="auto"/>
        <w:bottom w:val="none" w:sz="0" w:space="0" w:color="auto"/>
        <w:right w:val="none" w:sz="0" w:space="0" w:color="auto"/>
      </w:divBdr>
      <w:divsChild>
        <w:div w:id="802771973">
          <w:marLeft w:val="-225"/>
          <w:marRight w:val="-225"/>
          <w:marTop w:val="0"/>
          <w:marBottom w:val="0"/>
          <w:divBdr>
            <w:top w:val="none" w:sz="0" w:space="0" w:color="auto"/>
            <w:left w:val="none" w:sz="0" w:space="0" w:color="auto"/>
            <w:bottom w:val="none" w:sz="0" w:space="0" w:color="auto"/>
            <w:right w:val="none" w:sz="0" w:space="0" w:color="auto"/>
          </w:divBdr>
          <w:divsChild>
            <w:div w:id="643392324">
              <w:marLeft w:val="0"/>
              <w:marRight w:val="0"/>
              <w:marTop w:val="0"/>
              <w:marBottom w:val="0"/>
              <w:divBdr>
                <w:top w:val="none" w:sz="0" w:space="0" w:color="auto"/>
                <w:left w:val="none" w:sz="0" w:space="0" w:color="auto"/>
                <w:bottom w:val="none" w:sz="0" w:space="0" w:color="auto"/>
                <w:right w:val="none" w:sz="0" w:space="0" w:color="auto"/>
              </w:divBdr>
              <w:divsChild>
                <w:div w:id="2046827164">
                  <w:marLeft w:val="0"/>
                  <w:marRight w:val="0"/>
                  <w:marTop w:val="0"/>
                  <w:marBottom w:val="0"/>
                  <w:divBdr>
                    <w:top w:val="none" w:sz="0" w:space="0" w:color="auto"/>
                    <w:left w:val="none" w:sz="0" w:space="0" w:color="auto"/>
                    <w:bottom w:val="none" w:sz="0" w:space="0" w:color="auto"/>
                    <w:right w:val="none" w:sz="0" w:space="0" w:color="auto"/>
                  </w:divBdr>
                </w:div>
              </w:divsChild>
            </w:div>
            <w:div w:id="1349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7593">
      <w:bodyDiv w:val="1"/>
      <w:marLeft w:val="0"/>
      <w:marRight w:val="0"/>
      <w:marTop w:val="0"/>
      <w:marBottom w:val="0"/>
      <w:divBdr>
        <w:top w:val="none" w:sz="0" w:space="0" w:color="auto"/>
        <w:left w:val="none" w:sz="0" w:space="0" w:color="auto"/>
        <w:bottom w:val="none" w:sz="0" w:space="0" w:color="auto"/>
        <w:right w:val="none" w:sz="0" w:space="0" w:color="auto"/>
      </w:divBdr>
      <w:divsChild>
        <w:div w:id="165558185">
          <w:marLeft w:val="-225"/>
          <w:marRight w:val="-225"/>
          <w:marTop w:val="0"/>
          <w:marBottom w:val="0"/>
          <w:divBdr>
            <w:top w:val="none" w:sz="0" w:space="0" w:color="auto"/>
            <w:left w:val="none" w:sz="0" w:space="0" w:color="auto"/>
            <w:bottom w:val="none" w:sz="0" w:space="0" w:color="auto"/>
            <w:right w:val="none" w:sz="0" w:space="0" w:color="auto"/>
          </w:divBdr>
          <w:divsChild>
            <w:div w:id="1326277605">
              <w:marLeft w:val="0"/>
              <w:marRight w:val="0"/>
              <w:marTop w:val="0"/>
              <w:marBottom w:val="0"/>
              <w:divBdr>
                <w:top w:val="none" w:sz="0" w:space="0" w:color="auto"/>
                <w:left w:val="none" w:sz="0" w:space="0" w:color="auto"/>
                <w:bottom w:val="none" w:sz="0" w:space="0" w:color="auto"/>
                <w:right w:val="none" w:sz="0" w:space="0" w:color="auto"/>
              </w:divBdr>
              <w:divsChild>
                <w:div w:id="1620336683">
                  <w:marLeft w:val="0"/>
                  <w:marRight w:val="0"/>
                  <w:marTop w:val="0"/>
                  <w:marBottom w:val="0"/>
                  <w:divBdr>
                    <w:top w:val="none" w:sz="0" w:space="0" w:color="auto"/>
                    <w:left w:val="none" w:sz="0" w:space="0" w:color="auto"/>
                    <w:bottom w:val="none" w:sz="0" w:space="0" w:color="auto"/>
                    <w:right w:val="none" w:sz="0" w:space="0" w:color="auto"/>
                  </w:divBdr>
                </w:div>
              </w:divsChild>
            </w:div>
            <w:div w:id="209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480">
      <w:bodyDiv w:val="1"/>
      <w:marLeft w:val="0"/>
      <w:marRight w:val="0"/>
      <w:marTop w:val="0"/>
      <w:marBottom w:val="0"/>
      <w:divBdr>
        <w:top w:val="none" w:sz="0" w:space="0" w:color="auto"/>
        <w:left w:val="none" w:sz="0" w:space="0" w:color="auto"/>
        <w:bottom w:val="none" w:sz="0" w:space="0" w:color="auto"/>
        <w:right w:val="none" w:sz="0" w:space="0" w:color="auto"/>
      </w:divBdr>
      <w:divsChild>
        <w:div w:id="1154101614">
          <w:marLeft w:val="-225"/>
          <w:marRight w:val="-225"/>
          <w:marTop w:val="0"/>
          <w:marBottom w:val="0"/>
          <w:divBdr>
            <w:top w:val="none" w:sz="0" w:space="0" w:color="auto"/>
            <w:left w:val="none" w:sz="0" w:space="0" w:color="auto"/>
            <w:bottom w:val="none" w:sz="0" w:space="0" w:color="auto"/>
            <w:right w:val="none" w:sz="0" w:space="0" w:color="auto"/>
          </w:divBdr>
          <w:divsChild>
            <w:div w:id="1969626785">
              <w:marLeft w:val="0"/>
              <w:marRight w:val="0"/>
              <w:marTop w:val="0"/>
              <w:marBottom w:val="0"/>
              <w:divBdr>
                <w:top w:val="none" w:sz="0" w:space="0" w:color="auto"/>
                <w:left w:val="none" w:sz="0" w:space="0" w:color="auto"/>
                <w:bottom w:val="none" w:sz="0" w:space="0" w:color="auto"/>
                <w:right w:val="none" w:sz="0" w:space="0" w:color="auto"/>
              </w:divBdr>
              <w:divsChild>
                <w:div w:id="934946267">
                  <w:marLeft w:val="0"/>
                  <w:marRight w:val="0"/>
                  <w:marTop w:val="0"/>
                  <w:marBottom w:val="0"/>
                  <w:divBdr>
                    <w:top w:val="none" w:sz="0" w:space="0" w:color="auto"/>
                    <w:left w:val="none" w:sz="0" w:space="0" w:color="auto"/>
                    <w:bottom w:val="none" w:sz="0" w:space="0" w:color="auto"/>
                    <w:right w:val="none" w:sz="0" w:space="0" w:color="auto"/>
                  </w:divBdr>
                </w:div>
              </w:divsChild>
            </w:div>
            <w:div w:id="268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1665">
      <w:bodyDiv w:val="1"/>
      <w:marLeft w:val="0"/>
      <w:marRight w:val="0"/>
      <w:marTop w:val="0"/>
      <w:marBottom w:val="0"/>
      <w:divBdr>
        <w:top w:val="none" w:sz="0" w:space="0" w:color="auto"/>
        <w:left w:val="none" w:sz="0" w:space="0" w:color="auto"/>
        <w:bottom w:val="none" w:sz="0" w:space="0" w:color="auto"/>
        <w:right w:val="none" w:sz="0" w:space="0" w:color="auto"/>
      </w:divBdr>
      <w:divsChild>
        <w:div w:id="698244872">
          <w:marLeft w:val="-225"/>
          <w:marRight w:val="-225"/>
          <w:marTop w:val="0"/>
          <w:marBottom w:val="0"/>
          <w:divBdr>
            <w:top w:val="none" w:sz="0" w:space="0" w:color="auto"/>
            <w:left w:val="none" w:sz="0" w:space="0" w:color="auto"/>
            <w:bottom w:val="none" w:sz="0" w:space="0" w:color="auto"/>
            <w:right w:val="none" w:sz="0" w:space="0" w:color="auto"/>
          </w:divBdr>
          <w:divsChild>
            <w:div w:id="756249229">
              <w:marLeft w:val="0"/>
              <w:marRight w:val="0"/>
              <w:marTop w:val="0"/>
              <w:marBottom w:val="0"/>
              <w:divBdr>
                <w:top w:val="none" w:sz="0" w:space="0" w:color="auto"/>
                <w:left w:val="none" w:sz="0" w:space="0" w:color="auto"/>
                <w:bottom w:val="none" w:sz="0" w:space="0" w:color="auto"/>
                <w:right w:val="none" w:sz="0" w:space="0" w:color="auto"/>
              </w:divBdr>
              <w:divsChild>
                <w:div w:id="1280794221">
                  <w:marLeft w:val="0"/>
                  <w:marRight w:val="0"/>
                  <w:marTop w:val="0"/>
                  <w:marBottom w:val="0"/>
                  <w:divBdr>
                    <w:top w:val="none" w:sz="0" w:space="0" w:color="auto"/>
                    <w:left w:val="none" w:sz="0" w:space="0" w:color="auto"/>
                    <w:bottom w:val="none" w:sz="0" w:space="0" w:color="auto"/>
                    <w:right w:val="none" w:sz="0" w:space="0" w:color="auto"/>
                  </w:divBdr>
                </w:div>
              </w:divsChild>
            </w:div>
            <w:div w:id="7517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108">
      <w:bodyDiv w:val="1"/>
      <w:marLeft w:val="0"/>
      <w:marRight w:val="0"/>
      <w:marTop w:val="0"/>
      <w:marBottom w:val="0"/>
      <w:divBdr>
        <w:top w:val="none" w:sz="0" w:space="0" w:color="auto"/>
        <w:left w:val="none" w:sz="0" w:space="0" w:color="auto"/>
        <w:bottom w:val="none" w:sz="0" w:space="0" w:color="auto"/>
        <w:right w:val="none" w:sz="0" w:space="0" w:color="auto"/>
      </w:divBdr>
      <w:divsChild>
        <w:div w:id="714163381">
          <w:marLeft w:val="0"/>
          <w:marRight w:val="0"/>
          <w:marTop w:val="0"/>
          <w:marBottom w:val="0"/>
          <w:divBdr>
            <w:top w:val="none" w:sz="0" w:space="0" w:color="auto"/>
            <w:left w:val="none" w:sz="0" w:space="0" w:color="auto"/>
            <w:bottom w:val="none" w:sz="0" w:space="0" w:color="auto"/>
            <w:right w:val="none" w:sz="0" w:space="0" w:color="auto"/>
          </w:divBdr>
        </w:div>
      </w:divsChild>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sChild>
        <w:div w:id="1827471519">
          <w:marLeft w:val="-225"/>
          <w:marRight w:val="-225"/>
          <w:marTop w:val="0"/>
          <w:marBottom w:val="0"/>
          <w:divBdr>
            <w:top w:val="none" w:sz="0" w:space="0" w:color="auto"/>
            <w:left w:val="none" w:sz="0" w:space="0" w:color="auto"/>
            <w:bottom w:val="none" w:sz="0" w:space="0" w:color="auto"/>
            <w:right w:val="none" w:sz="0" w:space="0" w:color="auto"/>
          </w:divBdr>
          <w:divsChild>
            <w:div w:id="1136609171">
              <w:marLeft w:val="0"/>
              <w:marRight w:val="0"/>
              <w:marTop w:val="0"/>
              <w:marBottom w:val="0"/>
              <w:divBdr>
                <w:top w:val="none" w:sz="0" w:space="0" w:color="auto"/>
                <w:left w:val="none" w:sz="0" w:space="0" w:color="auto"/>
                <w:bottom w:val="none" w:sz="0" w:space="0" w:color="auto"/>
                <w:right w:val="none" w:sz="0" w:space="0" w:color="auto"/>
              </w:divBdr>
              <w:divsChild>
                <w:div w:id="1222398635">
                  <w:marLeft w:val="0"/>
                  <w:marRight w:val="0"/>
                  <w:marTop w:val="0"/>
                  <w:marBottom w:val="0"/>
                  <w:divBdr>
                    <w:top w:val="none" w:sz="0" w:space="0" w:color="auto"/>
                    <w:left w:val="none" w:sz="0" w:space="0" w:color="auto"/>
                    <w:bottom w:val="none" w:sz="0" w:space="0" w:color="auto"/>
                    <w:right w:val="none" w:sz="0" w:space="0" w:color="auto"/>
                  </w:divBdr>
                </w:div>
              </w:divsChild>
            </w:div>
            <w:div w:id="1919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444">
      <w:bodyDiv w:val="1"/>
      <w:marLeft w:val="0"/>
      <w:marRight w:val="0"/>
      <w:marTop w:val="0"/>
      <w:marBottom w:val="0"/>
      <w:divBdr>
        <w:top w:val="none" w:sz="0" w:space="0" w:color="auto"/>
        <w:left w:val="none" w:sz="0" w:space="0" w:color="auto"/>
        <w:bottom w:val="none" w:sz="0" w:space="0" w:color="auto"/>
        <w:right w:val="none" w:sz="0" w:space="0" w:color="auto"/>
      </w:divBdr>
      <w:divsChild>
        <w:div w:id="273249190">
          <w:marLeft w:val="-225"/>
          <w:marRight w:val="-225"/>
          <w:marTop w:val="0"/>
          <w:marBottom w:val="0"/>
          <w:divBdr>
            <w:top w:val="none" w:sz="0" w:space="0" w:color="auto"/>
            <w:left w:val="none" w:sz="0" w:space="0" w:color="auto"/>
            <w:bottom w:val="none" w:sz="0" w:space="0" w:color="auto"/>
            <w:right w:val="none" w:sz="0" w:space="0" w:color="auto"/>
          </w:divBdr>
          <w:divsChild>
            <w:div w:id="1701203427">
              <w:marLeft w:val="0"/>
              <w:marRight w:val="0"/>
              <w:marTop w:val="0"/>
              <w:marBottom w:val="0"/>
              <w:divBdr>
                <w:top w:val="none" w:sz="0" w:space="0" w:color="auto"/>
                <w:left w:val="none" w:sz="0" w:space="0" w:color="auto"/>
                <w:bottom w:val="none" w:sz="0" w:space="0" w:color="auto"/>
                <w:right w:val="none" w:sz="0" w:space="0" w:color="auto"/>
              </w:divBdr>
              <w:divsChild>
                <w:div w:id="1164780472">
                  <w:marLeft w:val="0"/>
                  <w:marRight w:val="0"/>
                  <w:marTop w:val="0"/>
                  <w:marBottom w:val="0"/>
                  <w:divBdr>
                    <w:top w:val="none" w:sz="0" w:space="0" w:color="auto"/>
                    <w:left w:val="none" w:sz="0" w:space="0" w:color="auto"/>
                    <w:bottom w:val="none" w:sz="0" w:space="0" w:color="auto"/>
                    <w:right w:val="none" w:sz="0" w:space="0" w:color="auto"/>
                  </w:divBdr>
                </w:div>
              </w:divsChild>
            </w:div>
            <w:div w:id="160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6496">
      <w:bodyDiv w:val="1"/>
      <w:marLeft w:val="0"/>
      <w:marRight w:val="0"/>
      <w:marTop w:val="0"/>
      <w:marBottom w:val="0"/>
      <w:divBdr>
        <w:top w:val="none" w:sz="0" w:space="0" w:color="auto"/>
        <w:left w:val="none" w:sz="0" w:space="0" w:color="auto"/>
        <w:bottom w:val="none" w:sz="0" w:space="0" w:color="auto"/>
        <w:right w:val="none" w:sz="0" w:space="0" w:color="auto"/>
      </w:divBdr>
      <w:divsChild>
        <w:div w:id="1135291534">
          <w:marLeft w:val="0"/>
          <w:marRight w:val="0"/>
          <w:marTop w:val="0"/>
          <w:marBottom w:val="0"/>
          <w:divBdr>
            <w:top w:val="none" w:sz="0" w:space="0" w:color="auto"/>
            <w:left w:val="none" w:sz="0" w:space="0" w:color="auto"/>
            <w:bottom w:val="none" w:sz="0" w:space="0" w:color="auto"/>
            <w:right w:val="none" w:sz="0" w:space="0" w:color="auto"/>
          </w:divBdr>
        </w:div>
      </w:divsChild>
    </w:div>
    <w:div w:id="1767117633">
      <w:bodyDiv w:val="1"/>
      <w:marLeft w:val="0"/>
      <w:marRight w:val="0"/>
      <w:marTop w:val="0"/>
      <w:marBottom w:val="0"/>
      <w:divBdr>
        <w:top w:val="none" w:sz="0" w:space="0" w:color="auto"/>
        <w:left w:val="none" w:sz="0" w:space="0" w:color="auto"/>
        <w:bottom w:val="none" w:sz="0" w:space="0" w:color="auto"/>
        <w:right w:val="none" w:sz="0" w:space="0" w:color="auto"/>
      </w:divBdr>
      <w:divsChild>
        <w:div w:id="1662077029">
          <w:marLeft w:val="-225"/>
          <w:marRight w:val="-225"/>
          <w:marTop w:val="0"/>
          <w:marBottom w:val="0"/>
          <w:divBdr>
            <w:top w:val="none" w:sz="0" w:space="0" w:color="auto"/>
            <w:left w:val="none" w:sz="0" w:space="0" w:color="auto"/>
            <w:bottom w:val="none" w:sz="0" w:space="0" w:color="auto"/>
            <w:right w:val="none" w:sz="0" w:space="0" w:color="auto"/>
          </w:divBdr>
          <w:divsChild>
            <w:div w:id="1100225152">
              <w:marLeft w:val="0"/>
              <w:marRight w:val="0"/>
              <w:marTop w:val="0"/>
              <w:marBottom w:val="0"/>
              <w:divBdr>
                <w:top w:val="none" w:sz="0" w:space="0" w:color="auto"/>
                <w:left w:val="none" w:sz="0" w:space="0" w:color="auto"/>
                <w:bottom w:val="none" w:sz="0" w:space="0" w:color="auto"/>
                <w:right w:val="none" w:sz="0" w:space="0" w:color="auto"/>
              </w:divBdr>
              <w:divsChild>
                <w:div w:id="130365946">
                  <w:marLeft w:val="0"/>
                  <w:marRight w:val="0"/>
                  <w:marTop w:val="0"/>
                  <w:marBottom w:val="0"/>
                  <w:divBdr>
                    <w:top w:val="none" w:sz="0" w:space="0" w:color="auto"/>
                    <w:left w:val="none" w:sz="0" w:space="0" w:color="auto"/>
                    <w:bottom w:val="none" w:sz="0" w:space="0" w:color="auto"/>
                    <w:right w:val="none" w:sz="0" w:space="0" w:color="auto"/>
                  </w:divBdr>
                </w:div>
              </w:divsChild>
            </w:div>
            <w:div w:id="5009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2930">
      <w:bodyDiv w:val="1"/>
      <w:marLeft w:val="0"/>
      <w:marRight w:val="0"/>
      <w:marTop w:val="0"/>
      <w:marBottom w:val="0"/>
      <w:divBdr>
        <w:top w:val="none" w:sz="0" w:space="0" w:color="auto"/>
        <w:left w:val="none" w:sz="0" w:space="0" w:color="auto"/>
        <w:bottom w:val="none" w:sz="0" w:space="0" w:color="auto"/>
        <w:right w:val="none" w:sz="0" w:space="0" w:color="auto"/>
      </w:divBdr>
      <w:divsChild>
        <w:div w:id="632636153">
          <w:marLeft w:val="0"/>
          <w:marRight w:val="0"/>
          <w:marTop w:val="0"/>
          <w:marBottom w:val="0"/>
          <w:divBdr>
            <w:top w:val="none" w:sz="0" w:space="0" w:color="auto"/>
            <w:left w:val="none" w:sz="0" w:space="0" w:color="auto"/>
            <w:bottom w:val="none" w:sz="0" w:space="0" w:color="auto"/>
            <w:right w:val="none" w:sz="0" w:space="0" w:color="auto"/>
          </w:divBdr>
        </w:div>
      </w:divsChild>
    </w:div>
    <w:div w:id="1793984993">
      <w:bodyDiv w:val="1"/>
      <w:marLeft w:val="0"/>
      <w:marRight w:val="0"/>
      <w:marTop w:val="0"/>
      <w:marBottom w:val="0"/>
      <w:divBdr>
        <w:top w:val="none" w:sz="0" w:space="0" w:color="auto"/>
        <w:left w:val="none" w:sz="0" w:space="0" w:color="auto"/>
        <w:bottom w:val="none" w:sz="0" w:space="0" w:color="auto"/>
        <w:right w:val="none" w:sz="0" w:space="0" w:color="auto"/>
      </w:divBdr>
      <w:divsChild>
        <w:div w:id="54859830">
          <w:marLeft w:val="0"/>
          <w:marRight w:val="0"/>
          <w:marTop w:val="0"/>
          <w:marBottom w:val="0"/>
          <w:divBdr>
            <w:top w:val="none" w:sz="0" w:space="0" w:color="auto"/>
            <w:left w:val="none" w:sz="0" w:space="0" w:color="auto"/>
            <w:bottom w:val="none" w:sz="0" w:space="0" w:color="auto"/>
            <w:right w:val="none" w:sz="0" w:space="0" w:color="auto"/>
          </w:divBdr>
        </w:div>
      </w:divsChild>
    </w:div>
    <w:div w:id="1797329244">
      <w:bodyDiv w:val="1"/>
      <w:marLeft w:val="0"/>
      <w:marRight w:val="0"/>
      <w:marTop w:val="0"/>
      <w:marBottom w:val="0"/>
      <w:divBdr>
        <w:top w:val="none" w:sz="0" w:space="0" w:color="auto"/>
        <w:left w:val="none" w:sz="0" w:space="0" w:color="auto"/>
        <w:bottom w:val="none" w:sz="0" w:space="0" w:color="auto"/>
        <w:right w:val="none" w:sz="0" w:space="0" w:color="auto"/>
      </w:divBdr>
      <w:divsChild>
        <w:div w:id="1344744661">
          <w:marLeft w:val="0"/>
          <w:marRight w:val="0"/>
          <w:marTop w:val="0"/>
          <w:marBottom w:val="0"/>
          <w:divBdr>
            <w:top w:val="none" w:sz="0" w:space="0" w:color="auto"/>
            <w:left w:val="none" w:sz="0" w:space="0" w:color="auto"/>
            <w:bottom w:val="none" w:sz="0" w:space="0" w:color="auto"/>
            <w:right w:val="none" w:sz="0" w:space="0" w:color="auto"/>
          </w:divBdr>
        </w:div>
      </w:divsChild>
    </w:div>
    <w:div w:id="1797675122">
      <w:bodyDiv w:val="1"/>
      <w:marLeft w:val="0"/>
      <w:marRight w:val="0"/>
      <w:marTop w:val="0"/>
      <w:marBottom w:val="0"/>
      <w:divBdr>
        <w:top w:val="none" w:sz="0" w:space="0" w:color="auto"/>
        <w:left w:val="none" w:sz="0" w:space="0" w:color="auto"/>
        <w:bottom w:val="none" w:sz="0" w:space="0" w:color="auto"/>
        <w:right w:val="none" w:sz="0" w:space="0" w:color="auto"/>
      </w:divBdr>
      <w:divsChild>
        <w:div w:id="301077281">
          <w:marLeft w:val="-225"/>
          <w:marRight w:val="-225"/>
          <w:marTop w:val="0"/>
          <w:marBottom w:val="0"/>
          <w:divBdr>
            <w:top w:val="none" w:sz="0" w:space="0" w:color="auto"/>
            <w:left w:val="none" w:sz="0" w:space="0" w:color="auto"/>
            <w:bottom w:val="none" w:sz="0" w:space="0" w:color="auto"/>
            <w:right w:val="none" w:sz="0" w:space="0" w:color="auto"/>
          </w:divBdr>
          <w:divsChild>
            <w:div w:id="1947493242">
              <w:marLeft w:val="0"/>
              <w:marRight w:val="0"/>
              <w:marTop w:val="0"/>
              <w:marBottom w:val="0"/>
              <w:divBdr>
                <w:top w:val="none" w:sz="0" w:space="0" w:color="auto"/>
                <w:left w:val="none" w:sz="0" w:space="0" w:color="auto"/>
                <w:bottom w:val="none" w:sz="0" w:space="0" w:color="auto"/>
                <w:right w:val="none" w:sz="0" w:space="0" w:color="auto"/>
              </w:divBdr>
              <w:divsChild>
                <w:div w:id="1143815344">
                  <w:marLeft w:val="0"/>
                  <w:marRight w:val="0"/>
                  <w:marTop w:val="0"/>
                  <w:marBottom w:val="0"/>
                  <w:divBdr>
                    <w:top w:val="none" w:sz="0" w:space="0" w:color="auto"/>
                    <w:left w:val="none" w:sz="0" w:space="0" w:color="auto"/>
                    <w:bottom w:val="none" w:sz="0" w:space="0" w:color="auto"/>
                    <w:right w:val="none" w:sz="0" w:space="0" w:color="auto"/>
                  </w:divBdr>
                </w:div>
              </w:divsChild>
            </w:div>
            <w:div w:id="18145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947">
      <w:bodyDiv w:val="1"/>
      <w:marLeft w:val="0"/>
      <w:marRight w:val="0"/>
      <w:marTop w:val="0"/>
      <w:marBottom w:val="0"/>
      <w:divBdr>
        <w:top w:val="none" w:sz="0" w:space="0" w:color="auto"/>
        <w:left w:val="none" w:sz="0" w:space="0" w:color="auto"/>
        <w:bottom w:val="none" w:sz="0" w:space="0" w:color="auto"/>
        <w:right w:val="none" w:sz="0" w:space="0" w:color="auto"/>
      </w:divBdr>
      <w:divsChild>
        <w:div w:id="238910766">
          <w:marLeft w:val="-225"/>
          <w:marRight w:val="-225"/>
          <w:marTop w:val="0"/>
          <w:marBottom w:val="0"/>
          <w:divBdr>
            <w:top w:val="none" w:sz="0" w:space="0" w:color="auto"/>
            <w:left w:val="none" w:sz="0" w:space="0" w:color="auto"/>
            <w:bottom w:val="none" w:sz="0" w:space="0" w:color="auto"/>
            <w:right w:val="none" w:sz="0" w:space="0" w:color="auto"/>
          </w:divBdr>
          <w:divsChild>
            <w:div w:id="744498664">
              <w:marLeft w:val="0"/>
              <w:marRight w:val="0"/>
              <w:marTop w:val="0"/>
              <w:marBottom w:val="0"/>
              <w:divBdr>
                <w:top w:val="none" w:sz="0" w:space="0" w:color="auto"/>
                <w:left w:val="none" w:sz="0" w:space="0" w:color="auto"/>
                <w:bottom w:val="none" w:sz="0" w:space="0" w:color="auto"/>
                <w:right w:val="none" w:sz="0" w:space="0" w:color="auto"/>
              </w:divBdr>
              <w:divsChild>
                <w:div w:id="840002697">
                  <w:marLeft w:val="0"/>
                  <w:marRight w:val="0"/>
                  <w:marTop w:val="0"/>
                  <w:marBottom w:val="0"/>
                  <w:divBdr>
                    <w:top w:val="none" w:sz="0" w:space="0" w:color="auto"/>
                    <w:left w:val="none" w:sz="0" w:space="0" w:color="auto"/>
                    <w:bottom w:val="none" w:sz="0" w:space="0" w:color="auto"/>
                    <w:right w:val="none" w:sz="0" w:space="0" w:color="auto"/>
                  </w:divBdr>
                </w:div>
              </w:divsChild>
            </w:div>
            <w:div w:id="1422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606">
      <w:bodyDiv w:val="1"/>
      <w:marLeft w:val="0"/>
      <w:marRight w:val="0"/>
      <w:marTop w:val="0"/>
      <w:marBottom w:val="0"/>
      <w:divBdr>
        <w:top w:val="none" w:sz="0" w:space="0" w:color="auto"/>
        <w:left w:val="none" w:sz="0" w:space="0" w:color="auto"/>
        <w:bottom w:val="none" w:sz="0" w:space="0" w:color="auto"/>
        <w:right w:val="none" w:sz="0" w:space="0" w:color="auto"/>
      </w:divBdr>
      <w:divsChild>
        <w:div w:id="635987247">
          <w:marLeft w:val="0"/>
          <w:marRight w:val="0"/>
          <w:marTop w:val="0"/>
          <w:marBottom w:val="0"/>
          <w:divBdr>
            <w:top w:val="none" w:sz="0" w:space="0" w:color="auto"/>
            <w:left w:val="none" w:sz="0" w:space="0" w:color="auto"/>
            <w:bottom w:val="none" w:sz="0" w:space="0" w:color="auto"/>
            <w:right w:val="none" w:sz="0" w:space="0" w:color="auto"/>
          </w:divBdr>
        </w:div>
      </w:divsChild>
    </w:div>
    <w:div w:id="1892107748">
      <w:bodyDiv w:val="1"/>
      <w:marLeft w:val="0"/>
      <w:marRight w:val="0"/>
      <w:marTop w:val="0"/>
      <w:marBottom w:val="0"/>
      <w:divBdr>
        <w:top w:val="none" w:sz="0" w:space="0" w:color="auto"/>
        <w:left w:val="none" w:sz="0" w:space="0" w:color="auto"/>
        <w:bottom w:val="none" w:sz="0" w:space="0" w:color="auto"/>
        <w:right w:val="none" w:sz="0" w:space="0" w:color="auto"/>
      </w:divBdr>
      <w:divsChild>
        <w:div w:id="1283196971">
          <w:marLeft w:val="0"/>
          <w:marRight w:val="0"/>
          <w:marTop w:val="0"/>
          <w:marBottom w:val="0"/>
          <w:divBdr>
            <w:top w:val="none" w:sz="0" w:space="0" w:color="auto"/>
            <w:left w:val="none" w:sz="0" w:space="0" w:color="auto"/>
            <w:bottom w:val="none" w:sz="0" w:space="0" w:color="auto"/>
            <w:right w:val="none" w:sz="0" w:space="0" w:color="auto"/>
          </w:divBdr>
        </w:div>
      </w:divsChild>
    </w:div>
    <w:div w:id="191131050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99">
          <w:marLeft w:val="0"/>
          <w:marRight w:val="0"/>
          <w:marTop w:val="0"/>
          <w:marBottom w:val="0"/>
          <w:divBdr>
            <w:top w:val="none" w:sz="0" w:space="0" w:color="auto"/>
            <w:left w:val="none" w:sz="0" w:space="0" w:color="auto"/>
            <w:bottom w:val="none" w:sz="0" w:space="0" w:color="auto"/>
            <w:right w:val="none" w:sz="0" w:space="0" w:color="auto"/>
          </w:divBdr>
        </w:div>
      </w:divsChild>
    </w:div>
    <w:div w:id="1936743297">
      <w:bodyDiv w:val="1"/>
      <w:marLeft w:val="0"/>
      <w:marRight w:val="0"/>
      <w:marTop w:val="0"/>
      <w:marBottom w:val="0"/>
      <w:divBdr>
        <w:top w:val="none" w:sz="0" w:space="0" w:color="auto"/>
        <w:left w:val="none" w:sz="0" w:space="0" w:color="auto"/>
        <w:bottom w:val="none" w:sz="0" w:space="0" w:color="auto"/>
        <w:right w:val="none" w:sz="0" w:space="0" w:color="auto"/>
      </w:divBdr>
      <w:divsChild>
        <w:div w:id="1021711945">
          <w:marLeft w:val="0"/>
          <w:marRight w:val="0"/>
          <w:marTop w:val="0"/>
          <w:marBottom w:val="0"/>
          <w:divBdr>
            <w:top w:val="none" w:sz="0" w:space="0" w:color="auto"/>
            <w:left w:val="none" w:sz="0" w:space="0" w:color="auto"/>
            <w:bottom w:val="none" w:sz="0" w:space="0" w:color="auto"/>
            <w:right w:val="none" w:sz="0" w:space="0" w:color="auto"/>
          </w:divBdr>
        </w:div>
      </w:divsChild>
    </w:div>
    <w:div w:id="1951007205">
      <w:bodyDiv w:val="1"/>
      <w:marLeft w:val="0"/>
      <w:marRight w:val="0"/>
      <w:marTop w:val="0"/>
      <w:marBottom w:val="0"/>
      <w:divBdr>
        <w:top w:val="none" w:sz="0" w:space="0" w:color="auto"/>
        <w:left w:val="none" w:sz="0" w:space="0" w:color="auto"/>
        <w:bottom w:val="none" w:sz="0" w:space="0" w:color="auto"/>
        <w:right w:val="none" w:sz="0" w:space="0" w:color="auto"/>
      </w:divBdr>
      <w:divsChild>
        <w:div w:id="111486688">
          <w:marLeft w:val="0"/>
          <w:marRight w:val="0"/>
          <w:marTop w:val="0"/>
          <w:marBottom w:val="0"/>
          <w:divBdr>
            <w:top w:val="none" w:sz="0" w:space="0" w:color="auto"/>
            <w:left w:val="none" w:sz="0" w:space="0" w:color="auto"/>
            <w:bottom w:val="none" w:sz="0" w:space="0" w:color="auto"/>
            <w:right w:val="none" w:sz="0" w:space="0" w:color="auto"/>
          </w:divBdr>
        </w:div>
      </w:divsChild>
    </w:div>
    <w:div w:id="1957642378">
      <w:bodyDiv w:val="1"/>
      <w:marLeft w:val="0"/>
      <w:marRight w:val="0"/>
      <w:marTop w:val="0"/>
      <w:marBottom w:val="0"/>
      <w:divBdr>
        <w:top w:val="none" w:sz="0" w:space="0" w:color="auto"/>
        <w:left w:val="none" w:sz="0" w:space="0" w:color="auto"/>
        <w:bottom w:val="none" w:sz="0" w:space="0" w:color="auto"/>
        <w:right w:val="none" w:sz="0" w:space="0" w:color="auto"/>
      </w:divBdr>
      <w:divsChild>
        <w:div w:id="685249520">
          <w:marLeft w:val="-225"/>
          <w:marRight w:val="-225"/>
          <w:marTop w:val="0"/>
          <w:marBottom w:val="0"/>
          <w:divBdr>
            <w:top w:val="none" w:sz="0" w:space="0" w:color="auto"/>
            <w:left w:val="none" w:sz="0" w:space="0" w:color="auto"/>
            <w:bottom w:val="none" w:sz="0" w:space="0" w:color="auto"/>
            <w:right w:val="none" w:sz="0" w:space="0" w:color="auto"/>
          </w:divBdr>
          <w:divsChild>
            <w:div w:id="1257593949">
              <w:marLeft w:val="0"/>
              <w:marRight w:val="0"/>
              <w:marTop w:val="0"/>
              <w:marBottom w:val="0"/>
              <w:divBdr>
                <w:top w:val="none" w:sz="0" w:space="0" w:color="auto"/>
                <w:left w:val="none" w:sz="0" w:space="0" w:color="auto"/>
                <w:bottom w:val="none" w:sz="0" w:space="0" w:color="auto"/>
                <w:right w:val="none" w:sz="0" w:space="0" w:color="auto"/>
              </w:divBdr>
              <w:divsChild>
                <w:div w:id="1084566121">
                  <w:marLeft w:val="0"/>
                  <w:marRight w:val="0"/>
                  <w:marTop w:val="0"/>
                  <w:marBottom w:val="0"/>
                  <w:divBdr>
                    <w:top w:val="none" w:sz="0" w:space="0" w:color="auto"/>
                    <w:left w:val="none" w:sz="0" w:space="0" w:color="auto"/>
                    <w:bottom w:val="none" w:sz="0" w:space="0" w:color="auto"/>
                    <w:right w:val="none" w:sz="0" w:space="0" w:color="auto"/>
                  </w:divBdr>
                </w:div>
              </w:divsChild>
            </w:div>
            <w:div w:id="21333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6476">
      <w:bodyDiv w:val="1"/>
      <w:marLeft w:val="0"/>
      <w:marRight w:val="0"/>
      <w:marTop w:val="0"/>
      <w:marBottom w:val="0"/>
      <w:divBdr>
        <w:top w:val="none" w:sz="0" w:space="0" w:color="auto"/>
        <w:left w:val="none" w:sz="0" w:space="0" w:color="auto"/>
        <w:bottom w:val="none" w:sz="0" w:space="0" w:color="auto"/>
        <w:right w:val="none" w:sz="0" w:space="0" w:color="auto"/>
      </w:divBdr>
      <w:divsChild>
        <w:div w:id="255946906">
          <w:marLeft w:val="-225"/>
          <w:marRight w:val="-225"/>
          <w:marTop w:val="0"/>
          <w:marBottom w:val="0"/>
          <w:divBdr>
            <w:top w:val="none" w:sz="0" w:space="0" w:color="auto"/>
            <w:left w:val="none" w:sz="0" w:space="0" w:color="auto"/>
            <w:bottom w:val="none" w:sz="0" w:space="0" w:color="auto"/>
            <w:right w:val="none" w:sz="0" w:space="0" w:color="auto"/>
          </w:divBdr>
          <w:divsChild>
            <w:div w:id="60715406">
              <w:marLeft w:val="0"/>
              <w:marRight w:val="0"/>
              <w:marTop w:val="0"/>
              <w:marBottom w:val="0"/>
              <w:divBdr>
                <w:top w:val="none" w:sz="0" w:space="0" w:color="auto"/>
                <w:left w:val="none" w:sz="0" w:space="0" w:color="auto"/>
                <w:bottom w:val="none" w:sz="0" w:space="0" w:color="auto"/>
                <w:right w:val="none" w:sz="0" w:space="0" w:color="auto"/>
              </w:divBdr>
              <w:divsChild>
                <w:div w:id="1867448775">
                  <w:marLeft w:val="0"/>
                  <w:marRight w:val="0"/>
                  <w:marTop w:val="0"/>
                  <w:marBottom w:val="0"/>
                  <w:divBdr>
                    <w:top w:val="none" w:sz="0" w:space="0" w:color="auto"/>
                    <w:left w:val="none" w:sz="0" w:space="0" w:color="auto"/>
                    <w:bottom w:val="none" w:sz="0" w:space="0" w:color="auto"/>
                    <w:right w:val="none" w:sz="0" w:space="0" w:color="auto"/>
                  </w:divBdr>
                </w:div>
              </w:divsChild>
            </w:div>
            <w:div w:id="205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210">
      <w:bodyDiv w:val="1"/>
      <w:marLeft w:val="0"/>
      <w:marRight w:val="0"/>
      <w:marTop w:val="0"/>
      <w:marBottom w:val="0"/>
      <w:divBdr>
        <w:top w:val="none" w:sz="0" w:space="0" w:color="auto"/>
        <w:left w:val="none" w:sz="0" w:space="0" w:color="auto"/>
        <w:bottom w:val="none" w:sz="0" w:space="0" w:color="auto"/>
        <w:right w:val="none" w:sz="0" w:space="0" w:color="auto"/>
      </w:divBdr>
      <w:divsChild>
        <w:div w:id="1177041437">
          <w:marLeft w:val="-225"/>
          <w:marRight w:val="-225"/>
          <w:marTop w:val="0"/>
          <w:marBottom w:val="0"/>
          <w:divBdr>
            <w:top w:val="none" w:sz="0" w:space="0" w:color="auto"/>
            <w:left w:val="none" w:sz="0" w:space="0" w:color="auto"/>
            <w:bottom w:val="none" w:sz="0" w:space="0" w:color="auto"/>
            <w:right w:val="none" w:sz="0" w:space="0" w:color="auto"/>
          </w:divBdr>
          <w:divsChild>
            <w:div w:id="410549294">
              <w:marLeft w:val="0"/>
              <w:marRight w:val="0"/>
              <w:marTop w:val="0"/>
              <w:marBottom w:val="0"/>
              <w:divBdr>
                <w:top w:val="none" w:sz="0" w:space="0" w:color="auto"/>
                <w:left w:val="none" w:sz="0" w:space="0" w:color="auto"/>
                <w:bottom w:val="none" w:sz="0" w:space="0" w:color="auto"/>
                <w:right w:val="none" w:sz="0" w:space="0" w:color="auto"/>
              </w:divBdr>
              <w:divsChild>
                <w:div w:id="639312913">
                  <w:marLeft w:val="0"/>
                  <w:marRight w:val="0"/>
                  <w:marTop w:val="0"/>
                  <w:marBottom w:val="0"/>
                  <w:divBdr>
                    <w:top w:val="none" w:sz="0" w:space="0" w:color="auto"/>
                    <w:left w:val="none" w:sz="0" w:space="0" w:color="auto"/>
                    <w:bottom w:val="none" w:sz="0" w:space="0" w:color="auto"/>
                    <w:right w:val="none" w:sz="0" w:space="0" w:color="auto"/>
                  </w:divBdr>
                </w:div>
              </w:divsChild>
            </w:div>
            <w:div w:id="223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A283F7C4D7E0648C6446CA642070F3F4369093B128BB9C6190B5A31FB83DF7C79BC7851397C31WCZ8H" TargetMode="External"/><Relationship Id="rId13" Type="http://schemas.openxmlformats.org/officeDocument/2006/relationships/hyperlink" Target="consultantplus://offline/ref=12288EFF535D953044EEFDA3ED813668C70D009C35E8AC5D20EC2531ACy0ACP" TargetMode="External"/><Relationship Id="rId18" Type="http://schemas.openxmlformats.org/officeDocument/2006/relationships/hyperlink" Target="http://ivo.garant.ru/" TargetMode="External"/><Relationship Id="rId26" Type="http://schemas.openxmlformats.org/officeDocument/2006/relationships/hyperlink" Target="consultantplus://offline/ref=1A554FE47856E908D3CD305FBBE0024F7BB1273B7604C6DFD2591B356394EDC31C6BA76A611CEBw6T0O" TargetMode="External"/><Relationship Id="rId3" Type="http://schemas.openxmlformats.org/officeDocument/2006/relationships/settings" Target="settings.xml"/><Relationship Id="rId21" Type="http://schemas.openxmlformats.org/officeDocument/2006/relationships/hyperlink" Target="consultantplus://offline/ref=B0DF4B8280C306A3EF00257E74C48283B9D65D31B905207D4AC93CC4C4B28B233821773C133FCC35R153H" TargetMode="External"/><Relationship Id="rId7" Type="http://schemas.openxmlformats.org/officeDocument/2006/relationships/hyperlink" Target="consultantplus://offline/ref=8A673AEB41F11D4D64617E5130B98C73C1B303840E085A5F8DEB22A09A70D03FC212A3DD75ADC260k2f2H" TargetMode="External"/><Relationship Id="rId12" Type="http://schemas.openxmlformats.org/officeDocument/2006/relationships/hyperlink" Target="consultantplus://offline/ref=6078A9C3CD507E304FDCC79858FF660C086175F58B2E9468E9E492C8F40Bp9M" TargetMode="External"/><Relationship Id="rId17" Type="http://schemas.openxmlformats.org/officeDocument/2006/relationships/hyperlink" Target="consultantplus://offline/ref=1A45F38CD571D6091E74E3659A2F3DBEEBAA6C50F9D75DF184DB3542A1D358022DB95D4D0F259081n044N" TargetMode="External"/><Relationship Id="rId25" Type="http://schemas.openxmlformats.org/officeDocument/2006/relationships/hyperlink" Target="consultantplus://offline/ref=1A554FE47856E908D3CD305FBBE0024F7CB62F3F790C9BD5DA001737649BB2D41B22AB6B611CEB65w7T4O" TargetMode="External"/><Relationship Id="rId2" Type="http://schemas.openxmlformats.org/officeDocument/2006/relationships/styles" Target="styles.xml"/><Relationship Id="rId16" Type="http://schemas.openxmlformats.org/officeDocument/2006/relationships/hyperlink" Target="consultantplus://offline/ref=12288EFF535D953044EEFDA3ED813668C404099533E9AC5D20EC2531ACy0ACP" TargetMode="External"/><Relationship Id="rId20" Type="http://schemas.openxmlformats.org/officeDocument/2006/relationships/hyperlink" Target="consultantplus://offline/ref=2F9B244C42B83E05685ADD1CE26E3E2486E285919EA99037565141885AA357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75435A1127F3ED2B32B808D21C258979C2CABBBF4C1397BECD82016D56A1846F494D35212B8E10T474I" TargetMode="External"/><Relationship Id="rId24" Type="http://schemas.openxmlformats.org/officeDocument/2006/relationships/hyperlink" Target="consultantplus://offline/ref=1A554FE47856E908D3CD305FBBE0024F7CB62C3679079BD5DA001737649BB2D41B22AB6B611CEA60w7TCO" TargetMode="External"/><Relationship Id="rId5" Type="http://schemas.openxmlformats.org/officeDocument/2006/relationships/footnotes" Target="footnotes.xml"/><Relationship Id="rId15" Type="http://schemas.openxmlformats.org/officeDocument/2006/relationships/hyperlink" Target="consultantplus://offline/ref=EC541A0711C2A010FE0B981C9B266129D4866E5969C4D6ECFA160942F87F19J" TargetMode="External"/><Relationship Id="rId23" Type="http://schemas.openxmlformats.org/officeDocument/2006/relationships/hyperlink" Target="consultantplus://offline/ref=1A554FE47856E908D3CD305FBBE0024F76BF2F3C7004C6DFD2591B356394EDC31C6BA76A611DEFw6T5O" TargetMode="External"/><Relationship Id="rId28" Type="http://schemas.openxmlformats.org/officeDocument/2006/relationships/fontTable" Target="fontTable.xml"/><Relationship Id="rId10" Type="http://schemas.openxmlformats.org/officeDocument/2006/relationships/hyperlink" Target="consultantplus://offline/ref=10A14FC1FF0E00BBE592718D553829591C1C59B14202B0C213FC3620C383B0B6ABEA33239279EA71xF6FI"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consultantplus://offline/ref=54EA283F7C4D7E0648C6446CA642070F3F43690A35158BB9C6190B5A31WFZBH" TargetMode="External"/><Relationship Id="rId14" Type="http://schemas.openxmlformats.org/officeDocument/2006/relationships/hyperlink" Target="consultantplus://offline/ref=6ED8781BCBEA2CB1F67727410FD7191EEBAB1414FED9C5FDA29E66D6C55F55L" TargetMode="External"/><Relationship Id="rId22" Type="http://schemas.openxmlformats.org/officeDocument/2006/relationships/hyperlink" Target="consultantplus://offline/ref=7EA1196341E6803D8E7BE2C3480686C3715F9F9423CDF07CB3B64630BBBF68D61349DAF2D8ACE479K4O7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44</Pages>
  <Words>11916</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21</cp:revision>
  <dcterms:created xsi:type="dcterms:W3CDTF">2016-12-12T11:00:00Z</dcterms:created>
  <dcterms:modified xsi:type="dcterms:W3CDTF">2016-12-12T13:17:00Z</dcterms:modified>
</cp:coreProperties>
</file>